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02" w:rsidRPr="005E5C52" w:rsidRDefault="005E6702" w:rsidP="005E6702">
      <w:pPr>
        <w:jc w:val="center"/>
        <w:rPr>
          <w:rFonts w:ascii="仿宋" w:eastAsia="仿宋" w:hAnsi="仿宋"/>
          <w:sz w:val="44"/>
          <w:szCs w:val="44"/>
        </w:rPr>
      </w:pPr>
      <w:r w:rsidRPr="005E5C52">
        <w:rPr>
          <w:rFonts w:ascii="仿宋" w:eastAsia="仿宋" w:hAnsi="仿宋" w:hint="eastAsia"/>
          <w:sz w:val="44"/>
          <w:szCs w:val="44"/>
        </w:rPr>
        <w:t>皖南医学院弋矶山医院</w:t>
      </w:r>
      <w:r w:rsidR="00FE21C6" w:rsidRPr="005E5C52">
        <w:rPr>
          <w:rFonts w:ascii="仿宋" w:eastAsia="仿宋" w:hAnsi="仿宋" w:hint="eastAsia"/>
          <w:sz w:val="44"/>
          <w:szCs w:val="44"/>
        </w:rPr>
        <w:t>外墙玻璃维修</w:t>
      </w:r>
      <w:r w:rsidRPr="005E5C52">
        <w:rPr>
          <w:rFonts w:ascii="仿宋" w:eastAsia="仿宋" w:hAnsi="仿宋" w:hint="eastAsia"/>
          <w:sz w:val="44"/>
          <w:szCs w:val="44"/>
        </w:rPr>
        <w:t>工程招标要求</w:t>
      </w:r>
    </w:p>
    <w:p w:rsidR="005E6702" w:rsidRPr="00FE21C6" w:rsidRDefault="005E6702" w:rsidP="005E6702">
      <w:pPr>
        <w:spacing w:line="500" w:lineRule="exact"/>
        <w:rPr>
          <w:rFonts w:ascii="仿宋" w:eastAsia="仿宋" w:hAnsi="仿宋"/>
          <w:b/>
          <w:sz w:val="28"/>
          <w:szCs w:val="28"/>
        </w:rPr>
      </w:pPr>
      <w:r w:rsidRPr="00FE21C6">
        <w:rPr>
          <w:rFonts w:ascii="仿宋" w:eastAsia="仿宋" w:hAnsi="仿宋" w:hint="eastAsia"/>
          <w:b/>
          <w:sz w:val="28"/>
          <w:szCs w:val="28"/>
        </w:rPr>
        <w:t>一、工程概况</w:t>
      </w:r>
    </w:p>
    <w:p w:rsidR="005E6702"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1.项目名称：皖南医学院弋矶山医院</w:t>
      </w:r>
      <w:r w:rsidR="00FE21C6">
        <w:rPr>
          <w:rFonts w:ascii="仿宋" w:eastAsia="仿宋" w:hAnsi="仿宋" w:hint="eastAsia"/>
          <w:sz w:val="28"/>
          <w:szCs w:val="28"/>
        </w:rPr>
        <w:t>外墙玻璃维修</w:t>
      </w:r>
      <w:r w:rsidRPr="00FE21C6">
        <w:rPr>
          <w:rFonts w:ascii="仿宋" w:eastAsia="仿宋" w:hAnsi="仿宋" w:hint="eastAsia"/>
          <w:sz w:val="28"/>
          <w:szCs w:val="28"/>
        </w:rPr>
        <w:t>工程。</w:t>
      </w:r>
    </w:p>
    <w:p w:rsidR="005E6702"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2.项目地点：安徽省芜湖市赭山西路2号，皖南医学院弋矶山医院</w:t>
      </w:r>
      <w:r w:rsidR="00FE21C6">
        <w:rPr>
          <w:rFonts w:ascii="仿宋" w:eastAsia="仿宋" w:hAnsi="仿宋" w:hint="eastAsia"/>
          <w:sz w:val="28"/>
          <w:szCs w:val="28"/>
        </w:rPr>
        <w:t>院内</w:t>
      </w:r>
      <w:r w:rsidRPr="00FE21C6">
        <w:rPr>
          <w:rFonts w:ascii="仿宋" w:eastAsia="仿宋" w:hAnsi="仿宋" w:hint="eastAsia"/>
          <w:sz w:val="28"/>
          <w:szCs w:val="28"/>
        </w:rPr>
        <w:t>。</w:t>
      </w:r>
    </w:p>
    <w:p w:rsidR="005E6702"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二、</w:t>
      </w:r>
      <w:r w:rsidRPr="00FE21C6">
        <w:rPr>
          <w:rFonts w:ascii="仿宋" w:eastAsia="仿宋" w:hAnsi="仿宋" w:hint="eastAsia"/>
          <w:b/>
          <w:sz w:val="28"/>
          <w:szCs w:val="28"/>
        </w:rPr>
        <w:t>招标范围</w:t>
      </w:r>
    </w:p>
    <w:p w:rsidR="005E6702"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1.招标范围：</w:t>
      </w:r>
      <w:r w:rsidR="00FE21C6" w:rsidRPr="00FE21C6">
        <w:rPr>
          <w:rFonts w:ascii="仿宋" w:eastAsia="仿宋" w:hAnsi="仿宋" w:hint="eastAsia"/>
          <w:sz w:val="28"/>
          <w:szCs w:val="28"/>
        </w:rPr>
        <w:t>皖南医学院弋矶山医院</w:t>
      </w:r>
      <w:r w:rsidR="00FE21C6">
        <w:rPr>
          <w:rFonts w:ascii="仿宋" w:eastAsia="仿宋" w:hAnsi="仿宋" w:hint="eastAsia"/>
          <w:sz w:val="28"/>
          <w:szCs w:val="28"/>
        </w:rPr>
        <w:t>院内各楼宇外墙玻璃维修</w:t>
      </w:r>
      <w:r w:rsidRPr="00FE21C6">
        <w:rPr>
          <w:rFonts w:ascii="仿宋" w:eastAsia="仿宋" w:hAnsi="仿宋" w:hint="eastAsia"/>
          <w:sz w:val="28"/>
          <w:szCs w:val="28"/>
        </w:rPr>
        <w:t>。具体内容详见工程量清单等。</w:t>
      </w:r>
    </w:p>
    <w:p w:rsidR="005E6702"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2.计划工期：</w:t>
      </w:r>
      <w:r w:rsidR="00B553BD">
        <w:rPr>
          <w:rFonts w:ascii="仿宋" w:eastAsia="仿宋" w:hAnsi="仿宋" w:hint="eastAsia"/>
          <w:sz w:val="28"/>
          <w:szCs w:val="28"/>
        </w:rPr>
        <w:t>30</w:t>
      </w:r>
      <w:r w:rsidRPr="00FE21C6">
        <w:rPr>
          <w:rFonts w:ascii="仿宋" w:eastAsia="仿宋" w:hAnsi="仿宋" w:hint="eastAsia"/>
          <w:sz w:val="28"/>
          <w:szCs w:val="28"/>
        </w:rPr>
        <w:t>个日历日。</w:t>
      </w:r>
    </w:p>
    <w:p w:rsidR="00B553BD" w:rsidRPr="00FE21C6" w:rsidRDefault="00B553BD" w:rsidP="005E6702">
      <w:pPr>
        <w:spacing w:line="500" w:lineRule="exact"/>
        <w:rPr>
          <w:rFonts w:ascii="仿宋" w:eastAsia="仿宋" w:hAnsi="仿宋"/>
          <w:sz w:val="28"/>
          <w:szCs w:val="28"/>
        </w:rPr>
      </w:pPr>
      <w:r>
        <w:rPr>
          <w:rFonts w:ascii="仿宋" w:eastAsia="仿宋" w:hAnsi="仿宋" w:hint="eastAsia"/>
          <w:sz w:val="28"/>
          <w:szCs w:val="28"/>
        </w:rPr>
        <w:t>3.控制价：</w:t>
      </w:r>
      <w:r w:rsidRPr="00B553BD">
        <w:rPr>
          <w:rFonts w:ascii="仿宋" w:eastAsia="仿宋" w:hAnsi="仿宋"/>
          <w:sz w:val="28"/>
          <w:szCs w:val="28"/>
        </w:rPr>
        <w:t>39992.65</w:t>
      </w:r>
      <w:r>
        <w:rPr>
          <w:rFonts w:ascii="仿宋" w:eastAsia="仿宋" w:hAnsi="仿宋" w:hint="eastAsia"/>
          <w:sz w:val="28"/>
          <w:szCs w:val="28"/>
        </w:rPr>
        <w:t>元，暂列金额：</w:t>
      </w:r>
      <w:r w:rsidRPr="00B553BD">
        <w:rPr>
          <w:rFonts w:ascii="仿宋" w:eastAsia="仿宋" w:hAnsi="仿宋"/>
          <w:sz w:val="28"/>
          <w:szCs w:val="28"/>
        </w:rPr>
        <w:t>3297.23</w:t>
      </w:r>
      <w:r>
        <w:rPr>
          <w:rFonts w:ascii="仿宋" w:eastAsia="仿宋" w:hAnsi="仿宋" w:hint="eastAsia"/>
          <w:sz w:val="28"/>
          <w:szCs w:val="28"/>
        </w:rPr>
        <w:t>元。</w:t>
      </w:r>
    </w:p>
    <w:p w:rsidR="005E6702" w:rsidRPr="00FE21C6" w:rsidRDefault="005E6702" w:rsidP="005E6702">
      <w:pPr>
        <w:spacing w:line="500" w:lineRule="exact"/>
        <w:rPr>
          <w:rFonts w:ascii="仿宋" w:eastAsia="仿宋" w:hAnsi="仿宋"/>
          <w:b/>
          <w:sz w:val="28"/>
          <w:szCs w:val="28"/>
        </w:rPr>
      </w:pPr>
      <w:r w:rsidRPr="00FE21C6">
        <w:rPr>
          <w:rFonts w:ascii="仿宋" w:eastAsia="仿宋" w:hAnsi="仿宋" w:hint="eastAsia"/>
          <w:b/>
          <w:bCs/>
          <w:sz w:val="28"/>
          <w:szCs w:val="28"/>
        </w:rPr>
        <w:t>三、资格要求</w:t>
      </w:r>
    </w:p>
    <w:p w:rsidR="005E6702"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1.本次招标要求投标人具备独立法人资格，具有独立承担民事责任的能力。</w:t>
      </w:r>
    </w:p>
    <w:p w:rsidR="005E6702"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2.具</w:t>
      </w:r>
      <w:r w:rsidR="009F3E7A" w:rsidRPr="00FE21C6">
        <w:rPr>
          <w:rFonts w:ascii="仿宋" w:eastAsia="仿宋" w:hAnsi="仿宋" w:hint="eastAsia"/>
          <w:sz w:val="28"/>
          <w:szCs w:val="28"/>
        </w:rPr>
        <w:t>备</w:t>
      </w:r>
      <w:r w:rsidR="00FE21C6" w:rsidRPr="00FE21C6">
        <w:rPr>
          <w:rFonts w:ascii="仿宋" w:eastAsia="仿宋" w:hAnsi="仿宋" w:hint="eastAsia"/>
          <w:sz w:val="28"/>
          <w:szCs w:val="28"/>
        </w:rPr>
        <w:t>建筑幕墙工程专业承包</w:t>
      </w:r>
      <w:r w:rsidR="00ED7FBE">
        <w:rPr>
          <w:rFonts w:ascii="仿宋" w:eastAsia="仿宋" w:hAnsi="仿宋" w:hint="eastAsia"/>
          <w:sz w:val="28"/>
          <w:szCs w:val="28"/>
        </w:rPr>
        <w:t>三</w:t>
      </w:r>
      <w:r w:rsidR="00FE21C6" w:rsidRPr="00FE21C6">
        <w:rPr>
          <w:rFonts w:ascii="仿宋" w:eastAsia="仿宋" w:hAnsi="仿宋" w:hint="eastAsia"/>
          <w:sz w:val="28"/>
          <w:szCs w:val="28"/>
        </w:rPr>
        <w:t>级或以上资质</w:t>
      </w:r>
      <w:r w:rsidRPr="00FE21C6">
        <w:rPr>
          <w:rFonts w:ascii="仿宋" w:eastAsia="仿宋" w:hAnsi="仿宋" w:hint="eastAsia"/>
          <w:sz w:val="28"/>
          <w:szCs w:val="28"/>
        </w:rPr>
        <w:t>；具有有效的安全生产许可证。</w:t>
      </w:r>
    </w:p>
    <w:p w:rsidR="005E6702"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3.202</w:t>
      </w:r>
      <w:r w:rsidR="00B83190">
        <w:rPr>
          <w:rFonts w:ascii="仿宋" w:eastAsia="仿宋" w:hAnsi="仿宋" w:hint="eastAsia"/>
          <w:sz w:val="28"/>
          <w:szCs w:val="28"/>
        </w:rPr>
        <w:t>1</w:t>
      </w:r>
      <w:r w:rsidRPr="00FE21C6">
        <w:rPr>
          <w:rFonts w:ascii="仿宋" w:eastAsia="仿宋" w:hAnsi="仿宋" w:hint="eastAsia"/>
          <w:sz w:val="28"/>
          <w:szCs w:val="28"/>
        </w:rPr>
        <w:t>年</w:t>
      </w:r>
      <w:r w:rsidR="00B553BD">
        <w:rPr>
          <w:rFonts w:ascii="仿宋" w:eastAsia="仿宋" w:hAnsi="仿宋" w:hint="eastAsia"/>
          <w:sz w:val="28"/>
          <w:szCs w:val="28"/>
        </w:rPr>
        <w:t>4</w:t>
      </w:r>
      <w:r w:rsidRPr="00FE21C6">
        <w:rPr>
          <w:rFonts w:ascii="仿宋" w:eastAsia="仿宋" w:hAnsi="仿宋" w:hint="eastAsia"/>
          <w:sz w:val="28"/>
          <w:szCs w:val="28"/>
        </w:rPr>
        <w:t>月1日以来至少完成一项单项合同价</w:t>
      </w:r>
      <w:r w:rsidR="00B553BD">
        <w:rPr>
          <w:rFonts w:ascii="仿宋" w:eastAsia="仿宋" w:hAnsi="仿宋" w:hint="eastAsia"/>
          <w:sz w:val="28"/>
          <w:szCs w:val="28"/>
        </w:rPr>
        <w:t>5</w:t>
      </w:r>
      <w:r w:rsidRPr="00FE21C6">
        <w:rPr>
          <w:rFonts w:ascii="仿宋" w:eastAsia="仿宋" w:hAnsi="仿宋" w:hint="eastAsia"/>
          <w:sz w:val="28"/>
          <w:szCs w:val="28"/>
        </w:rPr>
        <w:t>万元</w:t>
      </w:r>
      <w:r w:rsidR="00B83190">
        <w:rPr>
          <w:rFonts w:ascii="仿宋" w:eastAsia="仿宋" w:hAnsi="仿宋" w:hint="eastAsia"/>
          <w:sz w:val="28"/>
          <w:szCs w:val="28"/>
        </w:rPr>
        <w:t>及</w:t>
      </w:r>
      <w:r w:rsidRPr="00FE21C6">
        <w:rPr>
          <w:rFonts w:ascii="仿宋" w:eastAsia="仿宋" w:hAnsi="仿宋" w:hint="eastAsia"/>
          <w:sz w:val="28"/>
          <w:szCs w:val="28"/>
        </w:rPr>
        <w:t>以上的公共建筑</w:t>
      </w:r>
      <w:r w:rsidR="00B83190">
        <w:rPr>
          <w:rFonts w:ascii="仿宋" w:eastAsia="仿宋" w:hAnsi="仿宋" w:hint="eastAsia"/>
          <w:sz w:val="28"/>
          <w:szCs w:val="28"/>
        </w:rPr>
        <w:t>幕墙维修项目</w:t>
      </w:r>
      <w:r w:rsidRPr="00FE21C6">
        <w:rPr>
          <w:rFonts w:ascii="仿宋" w:eastAsia="仿宋" w:hAnsi="仿宋" w:hint="eastAsia"/>
          <w:sz w:val="28"/>
          <w:szCs w:val="28"/>
        </w:rPr>
        <w:t>。投标人须提供合同复印件和竣工验收证明或经建设工程质量监督管理部门确认的竣工验收资料。时间以竣工验收时间为准。</w:t>
      </w:r>
    </w:p>
    <w:p w:rsidR="005E6702"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4.拟派项目经理具有建筑工程专业二级及以上注册建造师资格，并具有有效的B类安全生产考核证。项目经理必须是投标人本单位工作人员，投标人须提供为其缴纳的社会保险证明（社保部门开具的拟派项目经理至招标公告发布之日止，近</w:t>
      </w:r>
      <w:r w:rsidR="00B83190">
        <w:rPr>
          <w:rFonts w:ascii="仿宋" w:eastAsia="仿宋" w:hAnsi="仿宋" w:hint="eastAsia"/>
          <w:sz w:val="28"/>
          <w:szCs w:val="28"/>
        </w:rPr>
        <w:t>6</w:t>
      </w:r>
      <w:r w:rsidRPr="00FE21C6">
        <w:rPr>
          <w:rFonts w:ascii="仿宋" w:eastAsia="仿宋" w:hAnsi="仿宋" w:hint="eastAsia"/>
          <w:sz w:val="28"/>
          <w:szCs w:val="28"/>
        </w:rPr>
        <w:t>个月在本单位连续缴纳的社保证明）。</w:t>
      </w:r>
    </w:p>
    <w:p w:rsidR="005E6702"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5.投标人、法定代表人、项目经理和技术负责人不得被人民法院列入失信被执行人的（以中华人民共和国最高人民法院官方网站http://zxgk.court.gov.cn/zhzxgk查询结果为准，投标人须提供相</w:t>
      </w:r>
      <w:r w:rsidRPr="00FE21C6">
        <w:rPr>
          <w:rFonts w:ascii="仿宋" w:eastAsia="仿宋" w:hAnsi="仿宋" w:hint="eastAsia"/>
          <w:sz w:val="28"/>
          <w:szCs w:val="28"/>
        </w:rPr>
        <w:lastRenderedPageBreak/>
        <w:t>关截图证明）；不得被工商行政管理部门列入企业经营异常名录的（以国家企业信用信息公示系统http://www.gsxt.gov.cn/index.html查询结果为准，投标人须提供相关截图证明）；不得被税务部门列入重大税收违法案件当事人名单的（以投标人所在省/直辖市税务局官方网站查询结果为准，投标人须提供相关截图证明）；不得被人民法院判处行贿罪或被人民检察院/中华人民共和国国家监察委员会列入行贿犯罪档案的（投标人须自行承诺并加盖公章，承诺书内容及格式自拟）。</w:t>
      </w:r>
    </w:p>
    <w:p w:rsidR="005E6702"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6.中标方不得将本工程转包给第三方。</w:t>
      </w:r>
    </w:p>
    <w:p w:rsidR="009826E8" w:rsidRPr="00FE21C6" w:rsidRDefault="005E6702" w:rsidP="005E6702">
      <w:pPr>
        <w:spacing w:line="500" w:lineRule="exact"/>
        <w:rPr>
          <w:rFonts w:ascii="仿宋" w:eastAsia="仿宋" w:hAnsi="仿宋"/>
          <w:sz w:val="28"/>
          <w:szCs w:val="28"/>
        </w:rPr>
      </w:pPr>
      <w:r w:rsidRPr="00FE21C6">
        <w:rPr>
          <w:rFonts w:ascii="仿宋" w:eastAsia="仿宋" w:hAnsi="仿宋" w:hint="eastAsia"/>
          <w:sz w:val="28"/>
          <w:szCs w:val="28"/>
        </w:rPr>
        <w:t>7.本工程不接受联合体投标。</w:t>
      </w:r>
    </w:p>
    <w:p w:rsidR="009826E8" w:rsidRPr="00FE21C6" w:rsidRDefault="00E62537">
      <w:pPr>
        <w:spacing w:line="500" w:lineRule="exact"/>
        <w:rPr>
          <w:rFonts w:ascii="仿宋" w:eastAsia="仿宋" w:hAnsi="仿宋"/>
          <w:b/>
          <w:sz w:val="28"/>
          <w:szCs w:val="28"/>
        </w:rPr>
      </w:pPr>
      <w:r w:rsidRPr="00FE21C6">
        <w:rPr>
          <w:rFonts w:ascii="仿宋" w:eastAsia="仿宋" w:hAnsi="仿宋" w:hint="eastAsia"/>
          <w:b/>
          <w:sz w:val="28"/>
          <w:szCs w:val="28"/>
        </w:rPr>
        <w:t>四、报名资料</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1.报名</w:t>
      </w:r>
      <w:r w:rsidR="00C10B52" w:rsidRPr="00FE21C6">
        <w:rPr>
          <w:rFonts w:ascii="仿宋" w:eastAsia="仿宋" w:hAnsi="仿宋" w:hint="eastAsia"/>
          <w:sz w:val="28"/>
          <w:szCs w:val="28"/>
        </w:rPr>
        <w:t>人须持法人授权委托书、身份证前来报名，不允许非授权委托人代报名。</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2.</w:t>
      </w:r>
      <w:r w:rsidR="00C10B52" w:rsidRPr="00FE21C6">
        <w:rPr>
          <w:rFonts w:ascii="仿宋" w:eastAsia="仿宋" w:hAnsi="仿宋" w:hint="eastAsia"/>
          <w:sz w:val="28"/>
          <w:szCs w:val="28"/>
        </w:rPr>
        <w:t>授权委托人的社保证明（社保部门盖章确认或官方网站下载）。</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3.</w:t>
      </w:r>
      <w:r w:rsidR="00C10B52" w:rsidRPr="00FE21C6">
        <w:rPr>
          <w:rFonts w:ascii="仿宋" w:eastAsia="仿宋" w:hAnsi="仿宋" w:hint="eastAsia"/>
          <w:sz w:val="28"/>
          <w:szCs w:val="28"/>
        </w:rPr>
        <w:t>投标人须提供有效的营业执照、资质证书和安全生产许可证。</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4.投标人须提供本项目的项目经理资格证书、B类安全生产考核合格证及近</w:t>
      </w:r>
      <w:r w:rsidR="005E5C52">
        <w:rPr>
          <w:rFonts w:ascii="仿宋" w:eastAsia="仿宋" w:hAnsi="仿宋" w:hint="eastAsia"/>
          <w:sz w:val="28"/>
          <w:szCs w:val="28"/>
        </w:rPr>
        <w:t>6</w:t>
      </w:r>
      <w:r w:rsidR="00C10B52" w:rsidRPr="00FE21C6">
        <w:rPr>
          <w:rFonts w:ascii="仿宋" w:eastAsia="仿宋" w:hAnsi="仿宋" w:hint="eastAsia"/>
          <w:sz w:val="28"/>
          <w:szCs w:val="28"/>
        </w:rPr>
        <w:t>个月在本单位连续缴纳的社保证明。</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5.投标人、法定代表人、项目经理和技术负责人未被人民法院列入失信被执行人、未被工商行政管理部门列入企业经营异常名录、未被税务部门列入重大税收违法案件当事人名单、未被人民法院判处行贿罪或被人民检察院和中华人民共和国国家监察委员会列入行贿犯罪档案的证明资料。</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6.投标人须提供以上材料提供加盖公章的复印件并装订成册。</w:t>
      </w:r>
    </w:p>
    <w:p w:rsidR="009826E8" w:rsidRPr="00FE21C6" w:rsidRDefault="00E62537">
      <w:pPr>
        <w:adjustRightInd w:val="0"/>
        <w:snapToGrid w:val="0"/>
        <w:spacing w:line="500" w:lineRule="exact"/>
        <w:rPr>
          <w:rFonts w:ascii="仿宋" w:eastAsia="仿宋" w:hAnsi="仿宋"/>
          <w:b/>
          <w:sz w:val="28"/>
          <w:szCs w:val="28"/>
        </w:rPr>
      </w:pPr>
      <w:r w:rsidRPr="00FE21C6">
        <w:rPr>
          <w:rFonts w:ascii="仿宋" w:eastAsia="仿宋" w:hAnsi="仿宋" w:hint="eastAsia"/>
          <w:b/>
          <w:sz w:val="28"/>
          <w:szCs w:val="28"/>
        </w:rPr>
        <w:t>五、工程验收</w:t>
      </w:r>
    </w:p>
    <w:p w:rsidR="00455E8E"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1.验收方式：工程完工后，</w:t>
      </w:r>
      <w:r w:rsidR="00C10B52" w:rsidRPr="00FE21C6">
        <w:rPr>
          <w:rFonts w:ascii="仿宋" w:eastAsia="仿宋" w:hAnsi="仿宋" w:hint="eastAsia"/>
          <w:sz w:val="28"/>
          <w:szCs w:val="28"/>
        </w:rPr>
        <w:t>发包人</w:t>
      </w:r>
      <w:r w:rsidRPr="00FE21C6">
        <w:rPr>
          <w:rFonts w:ascii="仿宋" w:eastAsia="仿宋" w:hAnsi="仿宋" w:hint="eastAsia"/>
          <w:sz w:val="28"/>
          <w:szCs w:val="28"/>
        </w:rPr>
        <w:t>组织监理单位和相关科室进行验收工作。</w:t>
      </w:r>
    </w:p>
    <w:p w:rsidR="009826E8" w:rsidRPr="00FE21C6" w:rsidRDefault="00F63BB3">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2</w:t>
      </w:r>
      <w:r w:rsidR="00E62537" w:rsidRPr="00FE21C6">
        <w:rPr>
          <w:rFonts w:ascii="仿宋" w:eastAsia="仿宋" w:hAnsi="仿宋" w:hint="eastAsia"/>
          <w:sz w:val="28"/>
          <w:szCs w:val="28"/>
        </w:rPr>
        <w:t>.质保期：2年。质量保修期从工程竣工验收合格之日算起。质保期内，如出现质量问题，承包人须无条件维修。如同一问题维修一次仍</w:t>
      </w:r>
      <w:r w:rsidR="00E62537" w:rsidRPr="00FE21C6">
        <w:rPr>
          <w:rFonts w:ascii="仿宋" w:eastAsia="仿宋" w:hAnsi="仿宋" w:hint="eastAsia"/>
          <w:sz w:val="28"/>
          <w:szCs w:val="28"/>
        </w:rPr>
        <w:lastRenderedPageBreak/>
        <w:t>无法解决，发包人将安排第三方进行维修，维修费用由承包人承担。无论发包人是否委托第三方维修，发包人向承包人收取维修费用50%的管理费，且单次不低于2000元。承包人无条件认可维修内容、费用和管理费。</w:t>
      </w:r>
    </w:p>
    <w:p w:rsidR="00893E8D" w:rsidRPr="00FE21C6" w:rsidRDefault="00F63BB3">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3</w:t>
      </w:r>
      <w:r w:rsidR="00893E8D" w:rsidRPr="00FE21C6">
        <w:rPr>
          <w:rFonts w:ascii="仿宋" w:eastAsia="仿宋" w:hAnsi="仿宋" w:hint="eastAsia"/>
          <w:sz w:val="28"/>
          <w:szCs w:val="28"/>
        </w:rPr>
        <w:t>.质保期满后，总包方须及时向发包方申请质保期满验收，方可进行验收工作。如质保期满，未及时申请质保期满验收，则视为质保期延续，总包方继续承担质保责任和义务，直至验收合格为止。</w:t>
      </w:r>
    </w:p>
    <w:p w:rsidR="009826E8" w:rsidRPr="00FE21C6" w:rsidRDefault="00E62537">
      <w:pPr>
        <w:adjustRightInd w:val="0"/>
        <w:snapToGrid w:val="0"/>
        <w:spacing w:line="500" w:lineRule="exact"/>
        <w:rPr>
          <w:rFonts w:ascii="仿宋" w:eastAsia="仿宋" w:hAnsi="仿宋"/>
          <w:b/>
          <w:sz w:val="28"/>
          <w:szCs w:val="28"/>
        </w:rPr>
      </w:pPr>
      <w:r w:rsidRPr="00FE21C6">
        <w:rPr>
          <w:rFonts w:ascii="仿宋" w:eastAsia="仿宋" w:hAnsi="仿宋" w:hint="eastAsia"/>
          <w:b/>
          <w:sz w:val="28"/>
          <w:szCs w:val="28"/>
        </w:rPr>
        <w:t>六、工程付款</w:t>
      </w:r>
    </w:p>
    <w:p w:rsidR="009F3E7A" w:rsidRPr="00FE21C6" w:rsidRDefault="009F3E7A" w:rsidP="009F3E7A">
      <w:pPr>
        <w:adjustRightInd w:val="0"/>
        <w:snapToGrid w:val="0"/>
        <w:spacing w:line="500" w:lineRule="exact"/>
        <w:ind w:firstLineChars="200" w:firstLine="560"/>
        <w:rPr>
          <w:rFonts w:ascii="仿宋" w:eastAsia="仿宋" w:hAnsi="仿宋"/>
          <w:sz w:val="28"/>
          <w:szCs w:val="28"/>
        </w:rPr>
      </w:pPr>
      <w:r w:rsidRPr="00FE21C6">
        <w:rPr>
          <w:rFonts w:ascii="仿宋" w:eastAsia="仿宋" w:hAnsi="仿宋" w:hint="eastAsia"/>
          <w:sz w:val="28"/>
          <w:szCs w:val="28"/>
        </w:rPr>
        <w:t>本合同价款采用固定单价合同方式确定。</w:t>
      </w:r>
    </w:p>
    <w:p w:rsidR="009826E8" w:rsidRPr="00FE21C6" w:rsidRDefault="009F3E7A" w:rsidP="009F3E7A">
      <w:pPr>
        <w:adjustRightInd w:val="0"/>
        <w:snapToGrid w:val="0"/>
        <w:spacing w:line="500" w:lineRule="exact"/>
        <w:ind w:firstLineChars="200" w:firstLine="560"/>
        <w:rPr>
          <w:rFonts w:ascii="仿宋" w:eastAsia="仿宋" w:hAnsi="仿宋"/>
          <w:sz w:val="28"/>
          <w:szCs w:val="28"/>
        </w:rPr>
      </w:pPr>
      <w:r w:rsidRPr="00FE21C6">
        <w:rPr>
          <w:rFonts w:ascii="仿宋" w:eastAsia="仿宋" w:hAnsi="仿宋" w:hint="eastAsia"/>
          <w:sz w:val="28"/>
          <w:szCs w:val="28"/>
        </w:rPr>
        <w:t>竣工验收合格后付至合同价的85%，</w:t>
      </w:r>
      <w:r w:rsidR="00E62537" w:rsidRPr="00FE21C6">
        <w:rPr>
          <w:rFonts w:ascii="仿宋" w:eastAsia="仿宋" w:hAnsi="仿宋" w:hint="eastAsia"/>
          <w:sz w:val="28"/>
          <w:szCs w:val="28"/>
        </w:rPr>
        <w:t>结算经第三方审计审核确认后，付至审计结算价款9</w:t>
      </w:r>
      <w:r w:rsidR="00455E8E" w:rsidRPr="00FE21C6">
        <w:rPr>
          <w:rFonts w:ascii="仿宋" w:eastAsia="仿宋" w:hAnsi="仿宋" w:hint="eastAsia"/>
          <w:sz w:val="28"/>
          <w:szCs w:val="28"/>
        </w:rPr>
        <w:t>7</w:t>
      </w:r>
      <w:r w:rsidR="00E62537" w:rsidRPr="00FE21C6">
        <w:rPr>
          <w:rFonts w:ascii="仿宋" w:eastAsia="仿宋" w:hAnsi="仿宋" w:hint="eastAsia"/>
          <w:sz w:val="28"/>
          <w:szCs w:val="28"/>
        </w:rPr>
        <w:t>%，</w:t>
      </w:r>
      <w:r w:rsidR="00455E8E" w:rsidRPr="00FE21C6">
        <w:rPr>
          <w:rFonts w:ascii="仿宋" w:eastAsia="仿宋" w:hAnsi="仿宋" w:hint="eastAsia"/>
          <w:sz w:val="28"/>
          <w:szCs w:val="28"/>
        </w:rPr>
        <w:t>3</w:t>
      </w:r>
      <w:r w:rsidR="00E62537" w:rsidRPr="00FE21C6">
        <w:rPr>
          <w:rFonts w:ascii="仿宋" w:eastAsia="仿宋" w:hAnsi="仿宋" w:hint="eastAsia"/>
          <w:sz w:val="28"/>
          <w:szCs w:val="28"/>
        </w:rPr>
        <w:t>%</w:t>
      </w:r>
      <w:r w:rsidR="00C10B52" w:rsidRPr="00FE21C6">
        <w:rPr>
          <w:rFonts w:ascii="仿宋" w:eastAsia="仿宋" w:hAnsi="仿宋" w:hint="eastAsia"/>
          <w:sz w:val="28"/>
          <w:szCs w:val="28"/>
        </w:rPr>
        <w:t>作为工程质量保证金，质保期满验收合格无质量争议一次性无息</w:t>
      </w:r>
      <w:r w:rsidR="00E62537" w:rsidRPr="00FE21C6">
        <w:rPr>
          <w:rFonts w:ascii="仿宋" w:eastAsia="仿宋" w:hAnsi="仿宋" w:hint="eastAsia"/>
          <w:sz w:val="28"/>
          <w:szCs w:val="28"/>
        </w:rPr>
        <w:t>付清。</w:t>
      </w:r>
    </w:p>
    <w:p w:rsidR="009826E8" w:rsidRPr="00FE21C6" w:rsidRDefault="00E62537">
      <w:pPr>
        <w:adjustRightInd w:val="0"/>
        <w:snapToGrid w:val="0"/>
        <w:spacing w:line="500" w:lineRule="exact"/>
        <w:rPr>
          <w:rFonts w:ascii="仿宋" w:eastAsia="仿宋" w:hAnsi="仿宋"/>
          <w:b/>
          <w:sz w:val="28"/>
          <w:szCs w:val="28"/>
        </w:rPr>
      </w:pPr>
      <w:r w:rsidRPr="00FE21C6">
        <w:rPr>
          <w:rFonts w:ascii="仿宋" w:eastAsia="仿宋" w:hAnsi="仿宋" w:hint="eastAsia"/>
          <w:b/>
          <w:sz w:val="28"/>
          <w:szCs w:val="28"/>
        </w:rPr>
        <w:t>七、评标办法</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1.本工程采用综合评估法，综合评估法采用以计分为基础的评标方式。评定内容由技术标、商务标两部分组成。两部分权重分别为技术标满分30分，商务标满分70分。</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2.技术标</w:t>
      </w:r>
    </w:p>
    <w:tbl>
      <w:tblPr>
        <w:tblW w:w="8673"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8"/>
        <w:gridCol w:w="1733"/>
        <w:gridCol w:w="5322"/>
      </w:tblGrid>
      <w:tr w:rsidR="009826E8" w:rsidRPr="00FE21C6" w:rsidTr="000E0F2B">
        <w:trPr>
          <w:trHeight w:val="1337"/>
          <w:jc w:val="center"/>
        </w:trPr>
        <w:tc>
          <w:tcPr>
            <w:tcW w:w="1618" w:type="dxa"/>
            <w:vMerge w:val="restart"/>
            <w:tcBorders>
              <w:top w:val="single" w:sz="4" w:space="0" w:color="auto"/>
              <w:left w:val="single" w:sz="4" w:space="0" w:color="auto"/>
              <w:right w:val="single" w:sz="4" w:space="0" w:color="auto"/>
            </w:tcBorders>
            <w:vAlign w:val="center"/>
          </w:tcPr>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施工组织设计</w:t>
            </w:r>
          </w:p>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（10分）</w:t>
            </w:r>
          </w:p>
        </w:tc>
        <w:tc>
          <w:tcPr>
            <w:tcW w:w="1733"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施工方案与技术措施（2分）</w:t>
            </w:r>
          </w:p>
        </w:tc>
        <w:tc>
          <w:tcPr>
            <w:tcW w:w="5322"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left"/>
              <w:rPr>
                <w:rFonts w:ascii="仿宋" w:eastAsia="仿宋" w:hAnsi="仿宋" w:cs="宋体"/>
                <w:szCs w:val="24"/>
              </w:rPr>
            </w:pPr>
            <w:r w:rsidRPr="00FE21C6">
              <w:rPr>
                <w:rFonts w:ascii="仿宋" w:eastAsia="仿宋" w:hAnsi="仿宋" w:cs="宋体" w:hint="eastAsia"/>
                <w:szCs w:val="24"/>
              </w:rPr>
              <w:t>各主要分部施工方法符合项目实际，须有详尽的施工技术方案，工艺先进、方法科学合理、可行，能指导具体施工并确保安全。</w:t>
            </w:r>
          </w:p>
        </w:tc>
      </w:tr>
      <w:tr w:rsidR="009826E8" w:rsidRPr="00FE21C6" w:rsidTr="000E0F2B">
        <w:trPr>
          <w:trHeight w:val="1768"/>
          <w:jc w:val="center"/>
        </w:trPr>
        <w:tc>
          <w:tcPr>
            <w:tcW w:w="1618" w:type="dxa"/>
            <w:vMerge/>
            <w:tcBorders>
              <w:left w:val="single" w:sz="4" w:space="0" w:color="auto"/>
              <w:right w:val="single" w:sz="4" w:space="0" w:color="auto"/>
            </w:tcBorders>
            <w:vAlign w:val="center"/>
          </w:tcPr>
          <w:p w:rsidR="009826E8" w:rsidRPr="00FE21C6" w:rsidRDefault="009826E8">
            <w:pPr>
              <w:spacing w:line="360" w:lineRule="auto"/>
              <w:jc w:val="center"/>
              <w:rPr>
                <w:rFonts w:ascii="仿宋" w:eastAsia="仿宋" w:hAnsi="仿宋" w:cs="宋体"/>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质量管理体系与措施（2分）</w:t>
            </w:r>
          </w:p>
        </w:tc>
        <w:tc>
          <w:tcPr>
            <w:tcW w:w="5322"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left"/>
              <w:rPr>
                <w:rFonts w:ascii="仿宋" w:eastAsia="仿宋" w:hAnsi="仿宋" w:cs="宋体"/>
                <w:szCs w:val="24"/>
              </w:rPr>
            </w:pPr>
            <w:r w:rsidRPr="00FE21C6">
              <w:rPr>
                <w:rFonts w:ascii="仿宋" w:eastAsia="仿宋" w:hAnsi="仿宋" w:cs="宋体" w:hint="eastAsia"/>
                <w:szCs w:val="24"/>
              </w:rPr>
              <w:t>施工项目应有专门的质量技术管理班子和制度，且人员配备合理，制度健全。主要工序应有质量技术保证措施和手段，自控体系完整，能有效保证技术质量，达到承诺的质量标准。</w:t>
            </w:r>
          </w:p>
        </w:tc>
      </w:tr>
      <w:tr w:rsidR="009826E8" w:rsidRPr="00FE21C6">
        <w:trPr>
          <w:trHeight w:val="2254"/>
          <w:jc w:val="center"/>
        </w:trPr>
        <w:tc>
          <w:tcPr>
            <w:tcW w:w="1618" w:type="dxa"/>
            <w:vMerge/>
            <w:tcBorders>
              <w:left w:val="single" w:sz="4" w:space="0" w:color="auto"/>
              <w:right w:val="single" w:sz="4" w:space="0" w:color="auto"/>
            </w:tcBorders>
            <w:vAlign w:val="center"/>
          </w:tcPr>
          <w:p w:rsidR="009826E8" w:rsidRPr="00FE21C6" w:rsidRDefault="009826E8">
            <w:pPr>
              <w:spacing w:line="360" w:lineRule="auto"/>
              <w:jc w:val="center"/>
              <w:rPr>
                <w:rFonts w:ascii="仿宋" w:eastAsia="仿宋" w:hAnsi="仿宋" w:cs="宋体"/>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工程进度计划与措施（2分）</w:t>
            </w:r>
          </w:p>
        </w:tc>
        <w:tc>
          <w:tcPr>
            <w:tcW w:w="5322"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left"/>
              <w:rPr>
                <w:rFonts w:ascii="仿宋" w:eastAsia="仿宋" w:hAnsi="仿宋" w:cs="宋体"/>
                <w:szCs w:val="24"/>
              </w:rPr>
            </w:pPr>
            <w:r w:rsidRPr="00FE21C6">
              <w:rPr>
                <w:rFonts w:ascii="仿宋" w:eastAsia="仿宋" w:hAnsi="仿宋" w:cs="宋体" w:hint="eastAsia"/>
                <w:szCs w:val="24"/>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tc>
      </w:tr>
      <w:tr w:rsidR="009826E8" w:rsidRPr="00FE21C6">
        <w:trPr>
          <w:trHeight w:val="1477"/>
          <w:jc w:val="center"/>
        </w:trPr>
        <w:tc>
          <w:tcPr>
            <w:tcW w:w="1618" w:type="dxa"/>
            <w:vMerge/>
            <w:tcBorders>
              <w:left w:val="single" w:sz="4" w:space="0" w:color="auto"/>
              <w:right w:val="single" w:sz="4" w:space="0" w:color="auto"/>
            </w:tcBorders>
            <w:vAlign w:val="center"/>
          </w:tcPr>
          <w:p w:rsidR="009826E8" w:rsidRPr="00FE21C6" w:rsidRDefault="009826E8">
            <w:pPr>
              <w:spacing w:line="360" w:lineRule="auto"/>
              <w:jc w:val="center"/>
              <w:rPr>
                <w:rFonts w:ascii="仿宋" w:eastAsia="仿宋" w:hAnsi="仿宋" w:cs="宋体"/>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安全、文明施工管理体系及保证措施（2分）</w:t>
            </w:r>
          </w:p>
        </w:tc>
        <w:tc>
          <w:tcPr>
            <w:tcW w:w="5322"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left"/>
              <w:rPr>
                <w:rFonts w:ascii="仿宋" w:eastAsia="仿宋" w:hAnsi="仿宋" w:cs="宋体"/>
                <w:szCs w:val="24"/>
              </w:rPr>
            </w:pPr>
            <w:r w:rsidRPr="00FE21C6">
              <w:rPr>
                <w:rFonts w:ascii="仿宋" w:eastAsia="仿宋" w:hAnsi="仿宋" w:cs="宋体" w:hint="eastAsia"/>
                <w:szCs w:val="24"/>
              </w:rPr>
              <w:t>应有现场文明施工计划，环境保护措施，且计划措施内容应达到“安全文明示范工地”标准。各项措施周全、具体、有效。有具体实现现场文明施工目标的承诺。</w:t>
            </w:r>
          </w:p>
        </w:tc>
      </w:tr>
      <w:tr w:rsidR="009826E8" w:rsidRPr="00FE21C6">
        <w:trPr>
          <w:trHeight w:val="1413"/>
          <w:jc w:val="center"/>
        </w:trPr>
        <w:tc>
          <w:tcPr>
            <w:tcW w:w="1618" w:type="dxa"/>
            <w:vMerge/>
            <w:tcBorders>
              <w:left w:val="single" w:sz="4" w:space="0" w:color="auto"/>
              <w:bottom w:val="single" w:sz="4" w:space="0" w:color="auto"/>
              <w:right w:val="single" w:sz="4" w:space="0" w:color="auto"/>
            </w:tcBorders>
            <w:vAlign w:val="center"/>
          </w:tcPr>
          <w:p w:rsidR="009826E8" w:rsidRPr="00FE21C6" w:rsidRDefault="009826E8">
            <w:pPr>
              <w:spacing w:line="360" w:lineRule="auto"/>
              <w:jc w:val="center"/>
              <w:rPr>
                <w:rFonts w:ascii="仿宋" w:eastAsia="仿宋" w:hAnsi="仿宋" w:cs="宋体"/>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资源配备计划</w:t>
            </w:r>
          </w:p>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（2分）</w:t>
            </w:r>
          </w:p>
        </w:tc>
        <w:tc>
          <w:tcPr>
            <w:tcW w:w="5322"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left"/>
              <w:rPr>
                <w:rFonts w:ascii="仿宋" w:eastAsia="仿宋" w:hAnsi="仿宋" w:cs="宋体"/>
                <w:szCs w:val="24"/>
              </w:rPr>
            </w:pPr>
            <w:r w:rsidRPr="00FE21C6">
              <w:rPr>
                <w:rFonts w:ascii="仿宋" w:eastAsia="仿宋" w:hAnsi="仿宋" w:cs="宋体" w:hint="eastAsia"/>
                <w:szCs w:val="24"/>
              </w:rPr>
              <w:t>投入的施工机械、设备、机具有详细计划且计划周密，设备数量、选型配置、进场数量、时间安排合理，满足施工需要，周转材料、劳动力的配备等。</w:t>
            </w:r>
          </w:p>
        </w:tc>
      </w:tr>
      <w:tr w:rsidR="00972186" w:rsidRPr="00FE21C6" w:rsidTr="0043653E">
        <w:trPr>
          <w:trHeight w:val="2340"/>
          <w:jc w:val="center"/>
        </w:trPr>
        <w:tc>
          <w:tcPr>
            <w:tcW w:w="1618" w:type="dxa"/>
            <w:vMerge w:val="restart"/>
            <w:tcBorders>
              <w:top w:val="single" w:sz="4" w:space="0" w:color="auto"/>
              <w:left w:val="single" w:sz="4" w:space="0" w:color="auto"/>
              <w:right w:val="single" w:sz="4" w:space="0" w:color="auto"/>
            </w:tcBorders>
            <w:vAlign w:val="center"/>
          </w:tcPr>
          <w:p w:rsidR="00972186" w:rsidRPr="00FE21C6" w:rsidRDefault="00972186">
            <w:pPr>
              <w:spacing w:line="360" w:lineRule="auto"/>
              <w:jc w:val="center"/>
              <w:rPr>
                <w:rFonts w:ascii="仿宋" w:eastAsia="仿宋" w:hAnsi="仿宋" w:cs="宋体"/>
                <w:szCs w:val="24"/>
              </w:rPr>
            </w:pPr>
            <w:r w:rsidRPr="00FE21C6">
              <w:rPr>
                <w:rFonts w:ascii="仿宋" w:eastAsia="仿宋" w:hAnsi="仿宋" w:cs="宋体" w:hint="eastAsia"/>
                <w:szCs w:val="24"/>
              </w:rPr>
              <w:t>投标企业综合实力</w:t>
            </w:r>
          </w:p>
          <w:p w:rsidR="00972186" w:rsidRPr="00FE21C6" w:rsidRDefault="00972186" w:rsidP="005E5C52">
            <w:pPr>
              <w:spacing w:line="360" w:lineRule="auto"/>
              <w:jc w:val="center"/>
              <w:rPr>
                <w:rFonts w:ascii="仿宋" w:eastAsia="仿宋" w:hAnsi="仿宋" w:cs="宋体"/>
                <w:szCs w:val="24"/>
              </w:rPr>
            </w:pPr>
            <w:r w:rsidRPr="00FE21C6">
              <w:rPr>
                <w:rFonts w:ascii="仿宋" w:eastAsia="仿宋" w:hAnsi="仿宋" w:cs="宋体" w:hint="eastAsia"/>
                <w:szCs w:val="24"/>
              </w:rPr>
              <w:t>（1</w:t>
            </w:r>
            <w:r>
              <w:rPr>
                <w:rFonts w:ascii="仿宋" w:eastAsia="仿宋" w:hAnsi="仿宋" w:cs="宋体" w:hint="eastAsia"/>
                <w:szCs w:val="24"/>
              </w:rPr>
              <w:t>5</w:t>
            </w:r>
            <w:r w:rsidRPr="00FE21C6">
              <w:rPr>
                <w:rFonts w:ascii="仿宋" w:eastAsia="仿宋" w:hAnsi="仿宋" w:cs="宋体" w:hint="eastAsia"/>
                <w:szCs w:val="24"/>
              </w:rPr>
              <w:t>分）</w:t>
            </w:r>
          </w:p>
        </w:tc>
        <w:tc>
          <w:tcPr>
            <w:tcW w:w="1733" w:type="dxa"/>
            <w:tcBorders>
              <w:top w:val="single" w:sz="4" w:space="0" w:color="auto"/>
              <w:left w:val="single" w:sz="4" w:space="0" w:color="auto"/>
              <w:right w:val="single" w:sz="4" w:space="0" w:color="auto"/>
            </w:tcBorders>
            <w:vAlign w:val="center"/>
          </w:tcPr>
          <w:p w:rsidR="00972186" w:rsidRPr="00FE21C6" w:rsidRDefault="00972186">
            <w:pPr>
              <w:spacing w:line="360" w:lineRule="auto"/>
              <w:jc w:val="center"/>
              <w:rPr>
                <w:rFonts w:ascii="仿宋" w:eastAsia="仿宋" w:hAnsi="仿宋" w:cs="宋体"/>
                <w:szCs w:val="24"/>
              </w:rPr>
            </w:pPr>
            <w:r w:rsidRPr="00FE21C6">
              <w:rPr>
                <w:rFonts w:ascii="仿宋" w:eastAsia="仿宋" w:hAnsi="仿宋" w:cs="宋体" w:hint="eastAsia"/>
                <w:szCs w:val="24"/>
              </w:rPr>
              <w:t>投标人业绩</w:t>
            </w:r>
          </w:p>
          <w:p w:rsidR="00972186" w:rsidRPr="00FE21C6" w:rsidRDefault="00972186" w:rsidP="00972186">
            <w:pPr>
              <w:spacing w:line="360" w:lineRule="auto"/>
              <w:jc w:val="center"/>
              <w:rPr>
                <w:rFonts w:ascii="仿宋" w:eastAsia="仿宋" w:hAnsi="仿宋" w:cs="宋体"/>
                <w:szCs w:val="24"/>
              </w:rPr>
            </w:pPr>
            <w:r w:rsidRPr="00FE21C6">
              <w:rPr>
                <w:rFonts w:ascii="仿宋" w:eastAsia="仿宋" w:hAnsi="仿宋" w:cs="宋体" w:hint="eastAsia"/>
                <w:szCs w:val="24"/>
              </w:rPr>
              <w:t>（</w:t>
            </w:r>
            <w:r>
              <w:rPr>
                <w:rFonts w:ascii="仿宋" w:eastAsia="仿宋" w:hAnsi="仿宋" w:cs="宋体" w:hint="eastAsia"/>
                <w:szCs w:val="24"/>
              </w:rPr>
              <w:t>12</w:t>
            </w:r>
            <w:r w:rsidRPr="00FE21C6">
              <w:rPr>
                <w:rFonts w:ascii="仿宋" w:eastAsia="仿宋" w:hAnsi="仿宋" w:cs="宋体" w:hint="eastAsia"/>
                <w:szCs w:val="24"/>
              </w:rPr>
              <w:t>分）</w:t>
            </w:r>
          </w:p>
        </w:tc>
        <w:tc>
          <w:tcPr>
            <w:tcW w:w="5322" w:type="dxa"/>
            <w:tcBorders>
              <w:top w:val="single" w:sz="4" w:space="0" w:color="auto"/>
              <w:left w:val="single" w:sz="4" w:space="0" w:color="auto"/>
              <w:right w:val="single" w:sz="4" w:space="0" w:color="auto"/>
            </w:tcBorders>
            <w:vAlign w:val="center"/>
          </w:tcPr>
          <w:p w:rsidR="00972186" w:rsidRPr="00FE21C6" w:rsidRDefault="00972186">
            <w:pPr>
              <w:spacing w:line="360" w:lineRule="auto"/>
              <w:jc w:val="left"/>
              <w:rPr>
                <w:rFonts w:ascii="仿宋" w:eastAsia="仿宋" w:hAnsi="仿宋" w:cs="宋体"/>
                <w:szCs w:val="24"/>
              </w:rPr>
            </w:pPr>
            <w:r w:rsidRPr="00FE21C6">
              <w:rPr>
                <w:rFonts w:ascii="仿宋" w:eastAsia="仿宋" w:hAnsi="仿宋" w:cs="宋体" w:hint="eastAsia"/>
                <w:szCs w:val="24"/>
              </w:rPr>
              <w:t>投标人</w:t>
            </w:r>
            <w:r w:rsidRPr="00B83190">
              <w:rPr>
                <w:rFonts w:ascii="仿宋" w:eastAsia="仿宋" w:hAnsi="仿宋" w:cs="宋体" w:hint="eastAsia"/>
                <w:szCs w:val="24"/>
              </w:rPr>
              <w:t>2021年</w:t>
            </w:r>
            <w:r>
              <w:rPr>
                <w:rFonts w:ascii="仿宋" w:eastAsia="仿宋" w:hAnsi="仿宋" w:cs="宋体" w:hint="eastAsia"/>
                <w:szCs w:val="24"/>
              </w:rPr>
              <w:t>4</w:t>
            </w:r>
            <w:r w:rsidRPr="00B83190">
              <w:rPr>
                <w:rFonts w:ascii="仿宋" w:eastAsia="仿宋" w:hAnsi="仿宋" w:cs="宋体" w:hint="eastAsia"/>
                <w:szCs w:val="24"/>
              </w:rPr>
              <w:t>月1日以来至少完成一项单项合同价</w:t>
            </w:r>
            <w:r>
              <w:rPr>
                <w:rFonts w:ascii="仿宋" w:eastAsia="仿宋" w:hAnsi="仿宋" w:cs="宋体" w:hint="eastAsia"/>
                <w:szCs w:val="24"/>
              </w:rPr>
              <w:t>5</w:t>
            </w:r>
            <w:r w:rsidRPr="00B83190">
              <w:rPr>
                <w:rFonts w:ascii="仿宋" w:eastAsia="仿宋" w:hAnsi="仿宋" w:cs="宋体" w:hint="eastAsia"/>
                <w:szCs w:val="24"/>
              </w:rPr>
              <w:t>万元及以上的公共建筑幕墙维修项目</w:t>
            </w:r>
            <w:r w:rsidRPr="00FE21C6">
              <w:rPr>
                <w:rFonts w:ascii="仿宋" w:eastAsia="仿宋" w:hAnsi="仿宋" w:cs="宋体" w:hint="eastAsia"/>
                <w:szCs w:val="24"/>
              </w:rPr>
              <w:t>得</w:t>
            </w:r>
            <w:r>
              <w:rPr>
                <w:rFonts w:ascii="仿宋" w:eastAsia="仿宋" w:hAnsi="仿宋" w:cs="宋体" w:hint="eastAsia"/>
                <w:szCs w:val="24"/>
              </w:rPr>
              <w:t>4</w:t>
            </w:r>
            <w:r w:rsidRPr="00FE21C6">
              <w:rPr>
                <w:rFonts w:ascii="仿宋" w:eastAsia="仿宋" w:hAnsi="仿宋" w:cs="宋体" w:hint="eastAsia"/>
                <w:szCs w:val="24"/>
              </w:rPr>
              <w:t>分，满分</w:t>
            </w:r>
            <w:r w:rsidR="000F47E0">
              <w:rPr>
                <w:rFonts w:ascii="仿宋" w:eastAsia="仿宋" w:hAnsi="仿宋" w:cs="宋体" w:hint="eastAsia"/>
                <w:szCs w:val="24"/>
              </w:rPr>
              <w:t>12</w:t>
            </w:r>
            <w:r w:rsidRPr="00FE21C6">
              <w:rPr>
                <w:rFonts w:ascii="仿宋" w:eastAsia="仿宋" w:hAnsi="仿宋" w:cs="宋体" w:hint="eastAsia"/>
                <w:szCs w:val="24"/>
              </w:rPr>
              <w:t>分。</w:t>
            </w:r>
          </w:p>
          <w:p w:rsidR="00972186" w:rsidRPr="00FE21C6" w:rsidRDefault="00972186" w:rsidP="005E5C52">
            <w:pPr>
              <w:spacing w:line="360" w:lineRule="auto"/>
              <w:jc w:val="left"/>
              <w:rPr>
                <w:rFonts w:ascii="仿宋" w:eastAsia="仿宋" w:hAnsi="仿宋" w:cs="宋体"/>
                <w:szCs w:val="24"/>
              </w:rPr>
            </w:pPr>
            <w:r w:rsidRPr="00FE21C6">
              <w:rPr>
                <w:rFonts w:ascii="仿宋" w:eastAsia="仿宋" w:hAnsi="仿宋" w:cs="宋体" w:hint="eastAsia"/>
                <w:szCs w:val="24"/>
              </w:rPr>
              <w:t>注：投标人须提供合同复印件和竣工验收证明或经建设工程质量监督管理部门确认的竣工验收资料。时间以竣工验收时间为准。</w:t>
            </w:r>
          </w:p>
        </w:tc>
      </w:tr>
      <w:tr w:rsidR="009826E8" w:rsidRPr="00ED7FBE">
        <w:trPr>
          <w:trHeight w:val="842"/>
          <w:jc w:val="center"/>
        </w:trPr>
        <w:tc>
          <w:tcPr>
            <w:tcW w:w="1618" w:type="dxa"/>
            <w:vMerge/>
            <w:tcBorders>
              <w:left w:val="single" w:sz="4" w:space="0" w:color="auto"/>
              <w:bottom w:val="single" w:sz="4" w:space="0" w:color="auto"/>
              <w:right w:val="single" w:sz="4" w:space="0" w:color="auto"/>
            </w:tcBorders>
            <w:vAlign w:val="center"/>
          </w:tcPr>
          <w:p w:rsidR="009826E8" w:rsidRPr="00FE21C6" w:rsidRDefault="009826E8">
            <w:pPr>
              <w:spacing w:line="360" w:lineRule="auto"/>
              <w:jc w:val="center"/>
              <w:rPr>
                <w:rFonts w:ascii="仿宋" w:eastAsia="仿宋" w:hAnsi="仿宋" w:cs="宋体"/>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企业资质等级</w:t>
            </w:r>
          </w:p>
          <w:p w:rsidR="009826E8" w:rsidRPr="00FE21C6" w:rsidRDefault="00E62537" w:rsidP="00972186">
            <w:pPr>
              <w:spacing w:line="360" w:lineRule="auto"/>
              <w:jc w:val="center"/>
              <w:rPr>
                <w:rFonts w:ascii="仿宋" w:eastAsia="仿宋" w:hAnsi="仿宋" w:cs="宋体"/>
                <w:szCs w:val="24"/>
              </w:rPr>
            </w:pPr>
            <w:r w:rsidRPr="00FE21C6">
              <w:rPr>
                <w:rFonts w:ascii="仿宋" w:eastAsia="仿宋" w:hAnsi="仿宋" w:cs="宋体" w:hint="eastAsia"/>
                <w:szCs w:val="24"/>
              </w:rPr>
              <w:t>（</w:t>
            </w:r>
            <w:r w:rsidR="00972186">
              <w:rPr>
                <w:rFonts w:ascii="仿宋" w:eastAsia="仿宋" w:hAnsi="仿宋" w:cs="宋体" w:hint="eastAsia"/>
                <w:szCs w:val="24"/>
              </w:rPr>
              <w:t>3</w:t>
            </w:r>
            <w:r w:rsidRPr="00FE21C6">
              <w:rPr>
                <w:rFonts w:ascii="仿宋" w:eastAsia="仿宋" w:hAnsi="仿宋" w:cs="宋体" w:hint="eastAsia"/>
                <w:szCs w:val="24"/>
              </w:rPr>
              <w:t>分）</w:t>
            </w:r>
          </w:p>
        </w:tc>
        <w:tc>
          <w:tcPr>
            <w:tcW w:w="5322" w:type="dxa"/>
            <w:tcBorders>
              <w:top w:val="single" w:sz="4" w:space="0" w:color="auto"/>
              <w:left w:val="single" w:sz="4" w:space="0" w:color="auto"/>
              <w:bottom w:val="single" w:sz="4" w:space="0" w:color="auto"/>
              <w:right w:val="single" w:sz="4" w:space="0" w:color="auto"/>
            </w:tcBorders>
            <w:vAlign w:val="center"/>
          </w:tcPr>
          <w:p w:rsidR="00ED7FBE" w:rsidRPr="00972186" w:rsidRDefault="00ED7FBE" w:rsidP="000C7D5E">
            <w:pPr>
              <w:spacing w:line="360" w:lineRule="auto"/>
              <w:jc w:val="left"/>
              <w:rPr>
                <w:rFonts w:ascii="仿宋" w:eastAsia="仿宋" w:hAnsi="仿宋" w:cs="Times New Roman"/>
                <w:szCs w:val="24"/>
              </w:rPr>
            </w:pPr>
            <w:r w:rsidRPr="00ED7FBE">
              <w:rPr>
                <w:rFonts w:ascii="仿宋" w:eastAsia="仿宋" w:hAnsi="仿宋" w:cs="Times New Roman" w:hint="eastAsia"/>
                <w:szCs w:val="24"/>
              </w:rPr>
              <w:t>具备建筑幕墙工程专业承包二级</w:t>
            </w:r>
            <w:r w:rsidR="00972186">
              <w:rPr>
                <w:rFonts w:ascii="仿宋" w:eastAsia="仿宋" w:hAnsi="仿宋" w:cs="Times New Roman" w:hint="eastAsia"/>
                <w:szCs w:val="24"/>
              </w:rPr>
              <w:t>及以上</w:t>
            </w:r>
            <w:r w:rsidRPr="00ED7FBE">
              <w:rPr>
                <w:rFonts w:ascii="仿宋" w:eastAsia="仿宋" w:hAnsi="仿宋" w:cs="Times New Roman" w:hint="eastAsia"/>
                <w:szCs w:val="24"/>
              </w:rPr>
              <w:t>资质</w:t>
            </w:r>
            <w:r w:rsidR="00E62537" w:rsidRPr="00FE21C6">
              <w:rPr>
                <w:rFonts w:ascii="仿宋" w:eastAsia="仿宋" w:hAnsi="仿宋" w:cs="Times New Roman" w:hint="eastAsia"/>
                <w:szCs w:val="24"/>
              </w:rPr>
              <w:t>得</w:t>
            </w:r>
            <w:r w:rsidR="000C7D5E">
              <w:rPr>
                <w:rFonts w:ascii="仿宋" w:eastAsia="仿宋" w:hAnsi="仿宋" w:cs="Times New Roman" w:hint="eastAsia"/>
                <w:szCs w:val="24"/>
              </w:rPr>
              <w:t>3</w:t>
            </w:r>
            <w:r w:rsidR="00E62537" w:rsidRPr="00FE21C6">
              <w:rPr>
                <w:rFonts w:ascii="仿宋" w:eastAsia="仿宋" w:hAnsi="仿宋" w:cs="Times New Roman" w:hint="eastAsia"/>
                <w:szCs w:val="24"/>
              </w:rPr>
              <w:t>分</w:t>
            </w:r>
            <w:r w:rsidR="00972186">
              <w:rPr>
                <w:rFonts w:ascii="仿宋" w:eastAsia="仿宋" w:hAnsi="仿宋" w:cs="Times New Roman" w:hint="eastAsia"/>
                <w:szCs w:val="24"/>
              </w:rPr>
              <w:t>。</w:t>
            </w:r>
          </w:p>
        </w:tc>
      </w:tr>
      <w:tr w:rsidR="009826E8" w:rsidRPr="00FE21C6">
        <w:trPr>
          <w:trHeight w:val="2323"/>
          <w:jc w:val="center"/>
        </w:trPr>
        <w:tc>
          <w:tcPr>
            <w:tcW w:w="1618" w:type="dxa"/>
            <w:vMerge w:val="restart"/>
            <w:tcBorders>
              <w:top w:val="single" w:sz="4" w:space="0" w:color="auto"/>
              <w:left w:val="single" w:sz="4" w:space="0" w:color="auto"/>
              <w:right w:val="single" w:sz="4" w:space="0" w:color="auto"/>
            </w:tcBorders>
            <w:vAlign w:val="center"/>
          </w:tcPr>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项目人员和后期承诺</w:t>
            </w:r>
          </w:p>
          <w:p w:rsidR="009826E8" w:rsidRPr="00FE21C6" w:rsidRDefault="00E62537" w:rsidP="005E5C52">
            <w:pPr>
              <w:spacing w:line="360" w:lineRule="auto"/>
              <w:jc w:val="center"/>
              <w:rPr>
                <w:rFonts w:ascii="仿宋" w:eastAsia="仿宋" w:hAnsi="仿宋" w:cs="宋体"/>
                <w:szCs w:val="24"/>
              </w:rPr>
            </w:pPr>
            <w:r w:rsidRPr="00FE21C6">
              <w:rPr>
                <w:rFonts w:ascii="仿宋" w:eastAsia="仿宋" w:hAnsi="仿宋" w:cs="宋体" w:hint="eastAsia"/>
                <w:szCs w:val="24"/>
              </w:rPr>
              <w:t>（</w:t>
            </w:r>
            <w:r w:rsidR="005E5C52">
              <w:rPr>
                <w:rFonts w:ascii="仿宋" w:eastAsia="仿宋" w:hAnsi="仿宋" w:cs="宋体" w:hint="eastAsia"/>
                <w:szCs w:val="24"/>
              </w:rPr>
              <w:t>5</w:t>
            </w:r>
            <w:r w:rsidRPr="00FE21C6">
              <w:rPr>
                <w:rFonts w:ascii="仿宋" w:eastAsia="仿宋" w:hAnsi="仿宋" w:cs="宋体" w:hint="eastAsia"/>
                <w:szCs w:val="24"/>
              </w:rPr>
              <w:t>分）</w:t>
            </w:r>
          </w:p>
        </w:tc>
        <w:tc>
          <w:tcPr>
            <w:tcW w:w="1733"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项目人员</w:t>
            </w:r>
          </w:p>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（2分）</w:t>
            </w:r>
          </w:p>
        </w:tc>
        <w:tc>
          <w:tcPr>
            <w:tcW w:w="5322"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rsidP="00ED7FBE">
            <w:pPr>
              <w:spacing w:line="360" w:lineRule="auto"/>
              <w:jc w:val="left"/>
              <w:rPr>
                <w:rFonts w:ascii="仿宋" w:eastAsia="仿宋" w:hAnsi="仿宋" w:cs="宋体"/>
                <w:szCs w:val="24"/>
              </w:rPr>
            </w:pPr>
            <w:r w:rsidRPr="00FE21C6">
              <w:rPr>
                <w:rFonts w:ascii="仿宋" w:eastAsia="仿宋" w:hAnsi="仿宋" w:cs="宋体" w:hint="eastAsia"/>
                <w:szCs w:val="24"/>
              </w:rPr>
              <w:t>视施工现场管理的施工员、质量员、安全员、材料员、资料员等人员配备齐全程度打分。</w:t>
            </w:r>
            <w:r w:rsidRPr="00FE21C6">
              <w:rPr>
                <w:rFonts w:ascii="仿宋" w:eastAsia="仿宋" w:hAnsi="仿宋" w:cs="宋体" w:hint="eastAsia"/>
                <w:bCs/>
                <w:szCs w:val="24"/>
              </w:rPr>
              <w:t>（投标文件除提供复印件外，还同时提供岗位证书原件、</w:t>
            </w:r>
            <w:r w:rsidRPr="00FE21C6">
              <w:rPr>
                <w:rFonts w:ascii="仿宋" w:eastAsia="仿宋" w:hAnsi="仿宋" w:cs="宋体" w:hint="eastAsia"/>
                <w:szCs w:val="24"/>
              </w:rPr>
              <w:t>至招标公告发布之日止，至少</w:t>
            </w:r>
            <w:r w:rsidR="00ED7FBE">
              <w:rPr>
                <w:rFonts w:ascii="仿宋" w:eastAsia="仿宋" w:hAnsi="仿宋" w:cs="宋体" w:hint="eastAsia"/>
                <w:szCs w:val="24"/>
              </w:rPr>
              <w:t>6</w:t>
            </w:r>
            <w:r w:rsidRPr="00FE21C6">
              <w:rPr>
                <w:rFonts w:ascii="仿宋" w:eastAsia="仿宋" w:hAnsi="仿宋" w:cs="宋体" w:hint="eastAsia"/>
                <w:szCs w:val="24"/>
              </w:rPr>
              <w:t>个月在本单位连续缴纳的社保证明</w:t>
            </w:r>
            <w:r w:rsidRPr="00FE21C6">
              <w:rPr>
                <w:rFonts w:ascii="仿宋" w:eastAsia="仿宋" w:hAnsi="仿宋" w:cs="宋体" w:hint="eastAsia"/>
                <w:bCs/>
                <w:szCs w:val="24"/>
              </w:rPr>
              <w:t>原件，否则不得分）</w:t>
            </w:r>
          </w:p>
        </w:tc>
      </w:tr>
      <w:tr w:rsidR="009826E8" w:rsidRPr="00FE21C6">
        <w:trPr>
          <w:trHeight w:val="880"/>
          <w:jc w:val="center"/>
        </w:trPr>
        <w:tc>
          <w:tcPr>
            <w:tcW w:w="1618" w:type="dxa"/>
            <w:vMerge/>
            <w:tcBorders>
              <w:left w:val="single" w:sz="4" w:space="0" w:color="auto"/>
              <w:bottom w:val="single" w:sz="4" w:space="0" w:color="auto"/>
              <w:right w:val="single" w:sz="4" w:space="0" w:color="auto"/>
            </w:tcBorders>
            <w:vAlign w:val="center"/>
          </w:tcPr>
          <w:p w:rsidR="009826E8" w:rsidRPr="00FE21C6" w:rsidRDefault="009826E8">
            <w:pPr>
              <w:spacing w:line="360" w:lineRule="auto"/>
              <w:jc w:val="center"/>
              <w:rPr>
                <w:rFonts w:ascii="仿宋" w:eastAsia="仿宋" w:hAnsi="仿宋" w:cs="宋体"/>
                <w:szCs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center"/>
              <w:rPr>
                <w:rFonts w:ascii="仿宋" w:eastAsia="仿宋" w:hAnsi="仿宋" w:cs="宋体"/>
                <w:szCs w:val="24"/>
              </w:rPr>
            </w:pPr>
            <w:r w:rsidRPr="00FE21C6">
              <w:rPr>
                <w:rFonts w:ascii="仿宋" w:eastAsia="仿宋" w:hAnsi="仿宋" w:cs="宋体" w:hint="eastAsia"/>
                <w:szCs w:val="24"/>
              </w:rPr>
              <w:t>后期承诺保证</w:t>
            </w:r>
          </w:p>
          <w:p w:rsidR="009826E8" w:rsidRPr="00FE21C6" w:rsidRDefault="00E62537" w:rsidP="005E5C52">
            <w:pPr>
              <w:spacing w:line="360" w:lineRule="auto"/>
              <w:jc w:val="center"/>
              <w:rPr>
                <w:rFonts w:ascii="仿宋" w:eastAsia="仿宋" w:hAnsi="仿宋" w:cs="宋体"/>
                <w:szCs w:val="24"/>
              </w:rPr>
            </w:pPr>
            <w:r w:rsidRPr="00FE21C6">
              <w:rPr>
                <w:rFonts w:ascii="仿宋" w:eastAsia="仿宋" w:hAnsi="仿宋" w:cs="宋体" w:hint="eastAsia"/>
                <w:szCs w:val="24"/>
              </w:rPr>
              <w:t>（</w:t>
            </w:r>
            <w:r w:rsidR="005E5C52">
              <w:rPr>
                <w:rFonts w:ascii="仿宋" w:eastAsia="仿宋" w:hAnsi="仿宋" w:cs="宋体" w:hint="eastAsia"/>
                <w:szCs w:val="24"/>
              </w:rPr>
              <w:t>3</w:t>
            </w:r>
            <w:r w:rsidRPr="00FE21C6">
              <w:rPr>
                <w:rFonts w:ascii="仿宋" w:eastAsia="仿宋" w:hAnsi="仿宋" w:cs="宋体" w:hint="eastAsia"/>
                <w:szCs w:val="24"/>
              </w:rPr>
              <w:t>分）</w:t>
            </w:r>
          </w:p>
        </w:tc>
        <w:tc>
          <w:tcPr>
            <w:tcW w:w="5322" w:type="dxa"/>
            <w:tcBorders>
              <w:top w:val="single" w:sz="4" w:space="0" w:color="auto"/>
              <w:left w:val="single" w:sz="4" w:space="0" w:color="auto"/>
              <w:bottom w:val="single" w:sz="4" w:space="0" w:color="auto"/>
              <w:right w:val="single" w:sz="4" w:space="0" w:color="auto"/>
            </w:tcBorders>
            <w:vAlign w:val="center"/>
          </w:tcPr>
          <w:p w:rsidR="009826E8" w:rsidRPr="00FE21C6" w:rsidRDefault="00E62537">
            <w:pPr>
              <w:spacing w:line="360" w:lineRule="auto"/>
              <w:jc w:val="left"/>
              <w:rPr>
                <w:rFonts w:ascii="仿宋" w:eastAsia="仿宋" w:hAnsi="仿宋" w:cs="宋体"/>
                <w:szCs w:val="24"/>
              </w:rPr>
            </w:pPr>
            <w:r w:rsidRPr="00FE21C6">
              <w:rPr>
                <w:rFonts w:ascii="仿宋" w:eastAsia="仿宋" w:hAnsi="仿宋" w:cs="宋体" w:hint="eastAsia"/>
                <w:szCs w:val="24"/>
              </w:rPr>
              <w:t>视投标人有无完善的售后服务承诺保证措施，以及维修响应时间酌情打分。</w:t>
            </w:r>
          </w:p>
        </w:tc>
      </w:tr>
    </w:tbl>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sz w:val="28"/>
          <w:szCs w:val="28"/>
        </w:rPr>
        <w:t>3.</w:t>
      </w:r>
      <w:r w:rsidRPr="00FE21C6">
        <w:rPr>
          <w:rFonts w:ascii="仿宋" w:eastAsia="仿宋" w:hAnsi="仿宋" w:hint="eastAsia"/>
          <w:bCs/>
          <w:sz w:val="28"/>
          <w:szCs w:val="28"/>
        </w:rPr>
        <w:t>商务标</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（1）投标人的投标总报价大于或等于控制总价时，其投标文件作无效标处理，该投标人的商务标将不予评审, 投标人的投标总报价小于控制总价时，商务标为有效标，参与商务标的评审。</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（2）</w:t>
      </w:r>
      <w:r w:rsidR="005E5C52" w:rsidRPr="005E5C52">
        <w:rPr>
          <w:rFonts w:ascii="仿宋" w:eastAsia="仿宋" w:hAnsi="仿宋" w:hint="eastAsia"/>
          <w:bCs/>
          <w:sz w:val="28"/>
          <w:szCs w:val="28"/>
        </w:rPr>
        <w:t>评标基准价的确定：投标人数为5家或5家以下的，根据所有投标人的有效报价计算出算术平均值作为评标基准价；投标人数为5家以上的，去掉一个最高价和最低价，根据其余投标人有效报价计算出算术平均值作为评标基准价。</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（3）偏差率计算公式：偏差率=（投标人报价-评标基准价）/评标基</w:t>
      </w:r>
      <w:r w:rsidRPr="00FE21C6">
        <w:rPr>
          <w:rFonts w:ascii="仿宋" w:eastAsia="仿宋" w:hAnsi="仿宋" w:hint="eastAsia"/>
          <w:bCs/>
          <w:sz w:val="28"/>
          <w:szCs w:val="28"/>
        </w:rPr>
        <w:lastRenderedPageBreak/>
        <w:t>准价x100%</w:t>
      </w:r>
    </w:p>
    <w:p w:rsidR="009826E8"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4）商务标评分标准：经过商务标初步评审确认的投标报价总价与评标基准价相比，相等的得70分，每高1%扣1分，低1%扣0.5分，扣完为止。不足1%的，按照插入法计算得分（得分保留小数点后2位数字，第3位小数四舍五入）。</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4.商务标详细评审</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（1）商务标有以下情形之一，由评标委员会评审后按无效标处理：</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①当投标文件中填报的工程量清单报价书中的分部分项、工程项目名称、内容、计量单位或工程量与招标人提供的工程量清单实质性不一致，以致影响评标结果的；</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②投标报价中变更不可竞争费用的；</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③投标工日单价低于招标文件规定的；</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④投标报价中变更预留金和暂估价的；</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⑤投标总价大于控制价的；</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⑥投标人填报的主要材料一览表中未注明是否响应又未列自报品牌、产地、型号的，自报品牌档次和技术要求低于推荐品牌的；</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⑦对于投标报价中综合单价明显高出控制价单价或和控制价单价相比明显降幅过大的情况，经评标委员会重点评审后可将其作为恶意不平衡报价进行评审，其商务标作无效处理。</w:t>
      </w:r>
    </w:p>
    <w:p w:rsidR="009826E8" w:rsidRPr="00FE21C6" w:rsidRDefault="00E62537">
      <w:pPr>
        <w:adjustRightInd w:val="0"/>
        <w:snapToGrid w:val="0"/>
        <w:spacing w:line="500" w:lineRule="exact"/>
        <w:rPr>
          <w:rFonts w:ascii="仿宋" w:eastAsia="仿宋" w:hAnsi="仿宋"/>
          <w:bCs/>
          <w:sz w:val="28"/>
          <w:szCs w:val="28"/>
        </w:rPr>
      </w:pPr>
      <w:r w:rsidRPr="00FE21C6">
        <w:rPr>
          <w:rFonts w:ascii="仿宋" w:eastAsia="仿宋" w:hAnsi="仿宋" w:hint="eastAsia"/>
          <w:bCs/>
          <w:sz w:val="28"/>
          <w:szCs w:val="28"/>
        </w:rPr>
        <w:t>（2）当投标总价小于控制价85%的，商务标得分为36分且该报价不进入评标基准价的计算。</w:t>
      </w:r>
    </w:p>
    <w:p w:rsidR="009826E8" w:rsidRPr="00FE21C6" w:rsidRDefault="00E62537">
      <w:pPr>
        <w:adjustRightInd w:val="0"/>
        <w:snapToGrid w:val="0"/>
        <w:spacing w:line="500" w:lineRule="exact"/>
        <w:rPr>
          <w:rFonts w:ascii="仿宋" w:eastAsia="仿宋" w:hAnsi="仿宋"/>
          <w:b/>
          <w:snapToGrid w:val="0"/>
          <w:sz w:val="28"/>
          <w:szCs w:val="28"/>
        </w:rPr>
      </w:pPr>
      <w:r w:rsidRPr="00FE21C6">
        <w:rPr>
          <w:rFonts w:ascii="仿宋" w:eastAsia="仿宋" w:hAnsi="仿宋" w:hint="eastAsia"/>
          <w:b/>
          <w:snapToGrid w:val="0"/>
          <w:sz w:val="28"/>
          <w:szCs w:val="28"/>
        </w:rPr>
        <w:t>八、其他</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1.</w:t>
      </w:r>
      <w:r w:rsidR="00C1495C">
        <w:rPr>
          <w:rFonts w:ascii="仿宋" w:eastAsia="仿宋" w:hAnsi="仿宋" w:hint="eastAsia"/>
          <w:sz w:val="28"/>
          <w:szCs w:val="28"/>
        </w:rPr>
        <w:t>投标人须自行勘查现场。</w:t>
      </w:r>
    </w:p>
    <w:p w:rsidR="009826E8" w:rsidRPr="00FE21C6" w:rsidRDefault="00455E8E">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2</w:t>
      </w:r>
      <w:r w:rsidR="00E62537" w:rsidRPr="00FE21C6">
        <w:rPr>
          <w:rFonts w:ascii="仿宋" w:eastAsia="仿宋" w:hAnsi="仿宋" w:hint="eastAsia"/>
          <w:sz w:val="28"/>
          <w:szCs w:val="28"/>
        </w:rPr>
        <w:t>.由于施工场地在医院内，如</w:t>
      </w:r>
      <w:r w:rsidR="00E37129" w:rsidRPr="00FE21C6">
        <w:rPr>
          <w:rFonts w:ascii="仿宋" w:eastAsia="仿宋" w:hAnsi="仿宋" w:hint="eastAsia"/>
          <w:sz w:val="28"/>
          <w:szCs w:val="28"/>
        </w:rPr>
        <w:t>患者</w:t>
      </w:r>
      <w:r w:rsidR="00E62537" w:rsidRPr="00FE21C6">
        <w:rPr>
          <w:rFonts w:ascii="仿宋" w:eastAsia="仿宋" w:hAnsi="仿宋" w:hint="eastAsia"/>
          <w:sz w:val="28"/>
          <w:szCs w:val="28"/>
        </w:rPr>
        <w:t>或</w:t>
      </w:r>
      <w:r w:rsidR="00E37129" w:rsidRPr="00FE21C6">
        <w:rPr>
          <w:rFonts w:ascii="仿宋" w:eastAsia="仿宋" w:hAnsi="仿宋" w:hint="eastAsia"/>
          <w:sz w:val="28"/>
          <w:szCs w:val="28"/>
        </w:rPr>
        <w:t>发包人</w:t>
      </w:r>
      <w:r w:rsidR="00E62537" w:rsidRPr="00FE21C6">
        <w:rPr>
          <w:rFonts w:ascii="仿宋" w:eastAsia="仿宋" w:hAnsi="仿宋" w:hint="eastAsia"/>
          <w:sz w:val="28"/>
          <w:szCs w:val="28"/>
        </w:rPr>
        <w:t>提出由于施工噪音或震动过大，对临床诊疗造成影响，必须</w:t>
      </w:r>
      <w:r w:rsidR="00E37129" w:rsidRPr="00FE21C6">
        <w:rPr>
          <w:rFonts w:ascii="仿宋" w:eastAsia="仿宋" w:hAnsi="仿宋" w:hint="eastAsia"/>
          <w:sz w:val="28"/>
          <w:szCs w:val="28"/>
        </w:rPr>
        <w:t>立刻</w:t>
      </w:r>
      <w:r w:rsidR="00E62537" w:rsidRPr="00FE21C6">
        <w:rPr>
          <w:rFonts w:ascii="仿宋" w:eastAsia="仿宋" w:hAnsi="仿宋" w:hint="eastAsia"/>
          <w:sz w:val="28"/>
          <w:szCs w:val="28"/>
        </w:rPr>
        <w:t>停工</w:t>
      </w:r>
      <w:r w:rsidR="00E37129" w:rsidRPr="00FE21C6">
        <w:rPr>
          <w:rFonts w:ascii="仿宋" w:eastAsia="仿宋" w:hAnsi="仿宋" w:hint="eastAsia"/>
          <w:sz w:val="28"/>
          <w:szCs w:val="28"/>
        </w:rPr>
        <w:t>。</w:t>
      </w:r>
      <w:r w:rsidR="00E62537" w:rsidRPr="00FE21C6">
        <w:rPr>
          <w:rFonts w:ascii="仿宋" w:eastAsia="仿宋" w:hAnsi="仿宋" w:hint="eastAsia"/>
          <w:sz w:val="28"/>
          <w:szCs w:val="28"/>
        </w:rPr>
        <w:t>请各投标单位自行勘察现场，制定详细的符合现场情况的施工方案，施工期间由此造成的误工费和其它一切损失费均由投标单位自行承担。</w:t>
      </w:r>
    </w:p>
    <w:p w:rsidR="009826E8" w:rsidRPr="00FE21C6" w:rsidRDefault="00455E8E">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3</w:t>
      </w:r>
      <w:r w:rsidR="00E62537" w:rsidRPr="00FE21C6">
        <w:rPr>
          <w:rFonts w:ascii="仿宋" w:eastAsia="仿宋" w:hAnsi="仿宋" w:hint="eastAsia"/>
          <w:sz w:val="28"/>
          <w:szCs w:val="28"/>
        </w:rPr>
        <w:t>.</w:t>
      </w:r>
      <w:r w:rsidR="00151D8D">
        <w:rPr>
          <w:rFonts w:ascii="仿宋" w:eastAsia="仿宋" w:hAnsi="仿宋" w:hint="eastAsia"/>
          <w:sz w:val="28"/>
          <w:szCs w:val="28"/>
        </w:rPr>
        <w:t>中标人施工前应向发包人提供主材的合格证书和检测报告。</w:t>
      </w:r>
    </w:p>
    <w:p w:rsidR="009826E8" w:rsidRPr="00FE21C6" w:rsidRDefault="00366A2E">
      <w:pPr>
        <w:adjustRightInd w:val="0"/>
        <w:snapToGrid w:val="0"/>
        <w:spacing w:line="500" w:lineRule="exact"/>
        <w:rPr>
          <w:rFonts w:ascii="仿宋" w:eastAsia="仿宋" w:hAnsi="仿宋"/>
          <w:sz w:val="28"/>
          <w:szCs w:val="28"/>
        </w:rPr>
      </w:pPr>
      <w:r>
        <w:rPr>
          <w:rFonts w:ascii="仿宋" w:eastAsia="仿宋" w:hAnsi="仿宋" w:hint="eastAsia"/>
          <w:sz w:val="28"/>
          <w:szCs w:val="28"/>
        </w:rPr>
        <w:lastRenderedPageBreak/>
        <w:t>4</w:t>
      </w:r>
      <w:r w:rsidR="00E62537" w:rsidRPr="00FE21C6">
        <w:rPr>
          <w:rFonts w:ascii="仿宋" w:eastAsia="仿宋" w:hAnsi="仿宋" w:hint="eastAsia"/>
          <w:sz w:val="28"/>
          <w:szCs w:val="28"/>
        </w:rPr>
        <w:t>.承包人不得擅自更换项目经理，否则承担</w:t>
      </w:r>
      <w:r w:rsidR="00B553BD">
        <w:rPr>
          <w:rFonts w:ascii="仿宋" w:eastAsia="仿宋" w:hAnsi="仿宋" w:hint="eastAsia"/>
          <w:sz w:val="28"/>
          <w:szCs w:val="28"/>
        </w:rPr>
        <w:t>1</w:t>
      </w:r>
      <w:r w:rsidR="00E62537" w:rsidRPr="00FE21C6">
        <w:rPr>
          <w:rFonts w:ascii="仿宋" w:eastAsia="仿宋" w:hAnsi="仿宋" w:hint="eastAsia"/>
          <w:sz w:val="28"/>
          <w:szCs w:val="28"/>
        </w:rPr>
        <w:t>万元/次的违约金。开工后，项目经理未及时到场，须按1000元/天向发包人支付违约金。</w:t>
      </w:r>
    </w:p>
    <w:p w:rsidR="00ED7FBE" w:rsidRDefault="00366A2E">
      <w:pPr>
        <w:adjustRightInd w:val="0"/>
        <w:snapToGrid w:val="0"/>
        <w:spacing w:line="500" w:lineRule="exact"/>
        <w:rPr>
          <w:rFonts w:ascii="仿宋" w:eastAsia="仿宋" w:hAnsi="仿宋"/>
          <w:sz w:val="28"/>
          <w:szCs w:val="28"/>
        </w:rPr>
      </w:pPr>
      <w:r>
        <w:rPr>
          <w:rFonts w:ascii="仿宋" w:eastAsia="仿宋" w:hAnsi="仿宋" w:hint="eastAsia"/>
          <w:sz w:val="28"/>
          <w:szCs w:val="28"/>
        </w:rPr>
        <w:t>5</w:t>
      </w:r>
      <w:r w:rsidR="00ED7FBE">
        <w:rPr>
          <w:rFonts w:ascii="仿宋" w:eastAsia="仿宋" w:hAnsi="仿宋" w:hint="eastAsia"/>
          <w:sz w:val="28"/>
          <w:szCs w:val="28"/>
        </w:rPr>
        <w:t>.</w:t>
      </w:r>
      <w:r w:rsidR="00ED7FBE" w:rsidRPr="00ED7FBE">
        <w:rPr>
          <w:rFonts w:ascii="仿宋" w:eastAsia="仿宋" w:hAnsi="仿宋" w:hint="eastAsia"/>
          <w:sz w:val="28"/>
          <w:szCs w:val="28"/>
        </w:rPr>
        <w:t>本项目涉及高空作业，</w:t>
      </w:r>
      <w:r w:rsidR="006F024C">
        <w:rPr>
          <w:rFonts w:ascii="仿宋" w:eastAsia="仿宋" w:hAnsi="仿宋" w:hint="eastAsia"/>
          <w:sz w:val="28"/>
          <w:szCs w:val="28"/>
        </w:rPr>
        <w:t>施工人员应</w:t>
      </w:r>
      <w:r w:rsidR="006F024C" w:rsidRPr="006F024C">
        <w:rPr>
          <w:rFonts w:ascii="仿宋" w:eastAsia="仿宋" w:hAnsi="仿宋" w:hint="eastAsia"/>
          <w:sz w:val="28"/>
          <w:szCs w:val="28"/>
        </w:rPr>
        <w:t>具备高空作业证</w:t>
      </w:r>
      <w:r w:rsidR="006F024C">
        <w:rPr>
          <w:rFonts w:ascii="仿宋" w:eastAsia="仿宋" w:hAnsi="仿宋" w:hint="eastAsia"/>
          <w:sz w:val="28"/>
          <w:szCs w:val="28"/>
        </w:rPr>
        <w:t>。</w:t>
      </w:r>
      <w:r w:rsidR="00ED7FBE" w:rsidRPr="00ED7FBE">
        <w:rPr>
          <w:rFonts w:ascii="仿宋" w:eastAsia="仿宋" w:hAnsi="仿宋" w:hint="eastAsia"/>
          <w:sz w:val="28"/>
          <w:szCs w:val="28"/>
        </w:rPr>
        <w:t>中标人应加强现场安全管理，一旦出现意外事故，所有责任与</w:t>
      </w:r>
      <w:r w:rsidR="00ED7FBE">
        <w:rPr>
          <w:rFonts w:ascii="仿宋" w:eastAsia="仿宋" w:hAnsi="仿宋" w:hint="eastAsia"/>
          <w:sz w:val="28"/>
          <w:szCs w:val="28"/>
        </w:rPr>
        <w:t>发包人</w:t>
      </w:r>
      <w:r w:rsidR="00ED7FBE" w:rsidRPr="00ED7FBE">
        <w:rPr>
          <w:rFonts w:ascii="仿宋" w:eastAsia="仿宋" w:hAnsi="仿宋" w:hint="eastAsia"/>
          <w:sz w:val="28"/>
          <w:szCs w:val="28"/>
        </w:rPr>
        <w:t>无关。对任何因擅自变更合同引起的问题</w:t>
      </w:r>
      <w:r w:rsidR="00ED7FBE">
        <w:rPr>
          <w:rFonts w:ascii="仿宋" w:eastAsia="仿宋" w:hAnsi="仿宋" w:hint="eastAsia"/>
          <w:sz w:val="28"/>
          <w:szCs w:val="28"/>
        </w:rPr>
        <w:t>发包</w:t>
      </w:r>
      <w:r w:rsidR="00ED7FBE" w:rsidRPr="00ED7FBE">
        <w:rPr>
          <w:rFonts w:ascii="仿宋" w:eastAsia="仿宋" w:hAnsi="仿宋" w:hint="eastAsia"/>
          <w:sz w:val="28"/>
          <w:szCs w:val="28"/>
        </w:rPr>
        <w:t>人概不负责。</w:t>
      </w:r>
    </w:p>
    <w:p w:rsidR="006F024C" w:rsidRDefault="00366A2E">
      <w:pPr>
        <w:adjustRightInd w:val="0"/>
        <w:snapToGrid w:val="0"/>
        <w:spacing w:line="500" w:lineRule="exact"/>
        <w:rPr>
          <w:rFonts w:ascii="仿宋" w:eastAsia="仿宋" w:hAnsi="仿宋"/>
          <w:sz w:val="28"/>
          <w:szCs w:val="28"/>
        </w:rPr>
      </w:pPr>
      <w:r>
        <w:rPr>
          <w:rFonts w:ascii="仿宋" w:eastAsia="仿宋" w:hAnsi="仿宋" w:hint="eastAsia"/>
          <w:sz w:val="28"/>
          <w:szCs w:val="28"/>
        </w:rPr>
        <w:t>6</w:t>
      </w:r>
      <w:r w:rsidR="006F024C">
        <w:rPr>
          <w:rFonts w:ascii="仿宋" w:eastAsia="仿宋" w:hAnsi="仿宋" w:hint="eastAsia"/>
          <w:sz w:val="28"/>
          <w:szCs w:val="28"/>
        </w:rPr>
        <w:t>.施工过程中，如</w:t>
      </w:r>
      <w:r w:rsidR="006957B8">
        <w:rPr>
          <w:rFonts w:ascii="仿宋" w:eastAsia="仿宋" w:hAnsi="仿宋" w:hint="eastAsia"/>
          <w:sz w:val="28"/>
          <w:szCs w:val="28"/>
        </w:rPr>
        <w:t>施工人员</w:t>
      </w:r>
      <w:r w:rsidR="006F024C">
        <w:rPr>
          <w:rFonts w:ascii="仿宋" w:eastAsia="仿宋" w:hAnsi="仿宋" w:hint="eastAsia"/>
          <w:sz w:val="28"/>
          <w:szCs w:val="28"/>
        </w:rPr>
        <w:t>发现本次招标范围外的玻璃碎裂，应向监理单位和发包人汇报，维修工作由中标人承担，工程量按实计取。</w:t>
      </w:r>
    </w:p>
    <w:p w:rsidR="00212CF3" w:rsidRDefault="00151D8D">
      <w:pPr>
        <w:adjustRightInd w:val="0"/>
        <w:snapToGrid w:val="0"/>
        <w:spacing w:line="500" w:lineRule="exact"/>
        <w:rPr>
          <w:rFonts w:ascii="仿宋" w:eastAsia="仿宋" w:hAnsi="仿宋"/>
          <w:sz w:val="28"/>
          <w:szCs w:val="28"/>
        </w:rPr>
      </w:pPr>
      <w:r>
        <w:rPr>
          <w:rFonts w:ascii="仿宋" w:eastAsia="仿宋" w:hAnsi="仿宋" w:hint="eastAsia"/>
          <w:sz w:val="28"/>
          <w:szCs w:val="28"/>
        </w:rPr>
        <w:t>7</w:t>
      </w:r>
      <w:r w:rsidR="00212CF3">
        <w:rPr>
          <w:rFonts w:ascii="仿宋" w:eastAsia="仿宋" w:hAnsi="仿宋" w:hint="eastAsia"/>
          <w:sz w:val="28"/>
          <w:szCs w:val="28"/>
        </w:rPr>
        <w:t>.</w:t>
      </w:r>
      <w:r w:rsidR="00212CF3" w:rsidRPr="00212CF3">
        <w:rPr>
          <w:rFonts w:ascii="仿宋" w:eastAsia="仿宋" w:hAnsi="仿宋" w:hint="eastAsia"/>
          <w:sz w:val="28"/>
          <w:szCs w:val="28"/>
        </w:rPr>
        <w:t>中标人对工程的施工安全负全部责任，出现安全问题由中标人承担全部法律和经济责任。中标人要监督施工人员按安全规范要求进行施工，提供必要的安全防护措施，在施工现场设置必要的安全提示和标志。</w:t>
      </w:r>
    </w:p>
    <w:p w:rsidR="00212CF3" w:rsidRPr="00FE21C6" w:rsidRDefault="00151D8D">
      <w:pPr>
        <w:adjustRightInd w:val="0"/>
        <w:snapToGrid w:val="0"/>
        <w:spacing w:line="500" w:lineRule="exact"/>
        <w:rPr>
          <w:rFonts w:ascii="仿宋" w:eastAsia="仿宋" w:hAnsi="仿宋"/>
          <w:sz w:val="28"/>
          <w:szCs w:val="28"/>
        </w:rPr>
      </w:pPr>
      <w:r>
        <w:rPr>
          <w:rFonts w:ascii="仿宋" w:eastAsia="仿宋" w:hAnsi="仿宋" w:hint="eastAsia"/>
          <w:sz w:val="28"/>
          <w:szCs w:val="28"/>
        </w:rPr>
        <w:t>8</w:t>
      </w:r>
      <w:r w:rsidR="00212CF3">
        <w:rPr>
          <w:rFonts w:ascii="仿宋" w:eastAsia="仿宋" w:hAnsi="仿宋" w:hint="eastAsia"/>
          <w:sz w:val="28"/>
          <w:szCs w:val="28"/>
        </w:rPr>
        <w:t>.</w:t>
      </w:r>
      <w:r w:rsidR="00212CF3" w:rsidRPr="00212CF3">
        <w:rPr>
          <w:rFonts w:ascii="仿宋" w:eastAsia="仿宋" w:hAnsi="仿宋" w:hint="eastAsia"/>
          <w:sz w:val="28"/>
          <w:szCs w:val="28"/>
        </w:rPr>
        <w:t>因工程施工产生的垃圾全部由施工单位负责外运。</w:t>
      </w:r>
    </w:p>
    <w:p w:rsidR="009826E8" w:rsidRPr="00FE21C6" w:rsidRDefault="00E62537">
      <w:pPr>
        <w:adjustRightInd w:val="0"/>
        <w:snapToGrid w:val="0"/>
        <w:spacing w:line="500" w:lineRule="exact"/>
        <w:rPr>
          <w:rFonts w:ascii="仿宋" w:eastAsia="仿宋" w:hAnsi="仿宋"/>
          <w:b/>
          <w:sz w:val="28"/>
          <w:szCs w:val="28"/>
        </w:rPr>
      </w:pPr>
      <w:r w:rsidRPr="00FE21C6">
        <w:rPr>
          <w:rFonts w:ascii="仿宋" w:eastAsia="仿宋" w:hAnsi="仿宋" w:hint="eastAsia"/>
          <w:b/>
          <w:sz w:val="28"/>
          <w:szCs w:val="28"/>
        </w:rPr>
        <w:t>九、违约责任</w:t>
      </w:r>
    </w:p>
    <w:p w:rsidR="009826E8" w:rsidRPr="00FE21C6" w:rsidRDefault="00E62537">
      <w:pPr>
        <w:adjustRightInd w:val="0"/>
        <w:snapToGrid w:val="0"/>
        <w:spacing w:line="500" w:lineRule="exact"/>
        <w:ind w:firstLineChars="200" w:firstLine="560"/>
        <w:rPr>
          <w:rFonts w:ascii="仿宋" w:eastAsia="仿宋" w:hAnsi="仿宋"/>
          <w:sz w:val="28"/>
          <w:szCs w:val="28"/>
        </w:rPr>
      </w:pPr>
      <w:r w:rsidRPr="00FE21C6">
        <w:rPr>
          <w:rFonts w:ascii="仿宋" w:eastAsia="仿宋" w:hAnsi="仿宋" w:hint="eastAsia"/>
          <w:sz w:val="28"/>
          <w:szCs w:val="28"/>
        </w:rPr>
        <w:t>出现以下情况，发包人有权单方面解除合同，工程款不予支付，履约保证金不予退还：</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1.中标人工程延误或逾期竣工，须按1000元/天向发包人支付违约金；逾期达</w:t>
      </w:r>
      <w:r w:rsidR="00E37129" w:rsidRPr="00FE21C6">
        <w:rPr>
          <w:rFonts w:ascii="仿宋" w:eastAsia="仿宋" w:hAnsi="仿宋" w:hint="eastAsia"/>
          <w:sz w:val="28"/>
          <w:szCs w:val="28"/>
        </w:rPr>
        <w:t>7</w:t>
      </w:r>
      <w:r w:rsidRPr="00FE21C6">
        <w:rPr>
          <w:rFonts w:ascii="仿宋" w:eastAsia="仿宋" w:hAnsi="仿宋" w:hint="eastAsia"/>
          <w:sz w:val="28"/>
          <w:szCs w:val="28"/>
        </w:rPr>
        <w:t>天的；</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2.施工过程中严重影响医院正常诊疗，出现两次或两次以上投诉的；</w:t>
      </w:r>
    </w:p>
    <w:p w:rsidR="009826E8" w:rsidRPr="00FE21C6" w:rsidRDefault="00E62537">
      <w:pPr>
        <w:adjustRightInd w:val="0"/>
        <w:snapToGrid w:val="0"/>
        <w:spacing w:line="500" w:lineRule="exact"/>
        <w:rPr>
          <w:rFonts w:ascii="仿宋" w:eastAsia="仿宋" w:hAnsi="仿宋"/>
          <w:sz w:val="28"/>
          <w:szCs w:val="28"/>
        </w:rPr>
      </w:pPr>
      <w:r w:rsidRPr="00FE21C6">
        <w:rPr>
          <w:rFonts w:ascii="仿宋" w:eastAsia="仿宋" w:hAnsi="仿宋" w:hint="eastAsia"/>
          <w:sz w:val="28"/>
          <w:szCs w:val="28"/>
        </w:rPr>
        <w:t>3.施工过程中出现安全事故；</w:t>
      </w:r>
    </w:p>
    <w:p w:rsidR="00151D8D" w:rsidRDefault="00E62537">
      <w:pPr>
        <w:widowControl/>
        <w:spacing w:line="500" w:lineRule="exact"/>
        <w:jc w:val="left"/>
        <w:rPr>
          <w:rFonts w:ascii="仿宋" w:eastAsia="仿宋" w:hAnsi="仿宋"/>
          <w:sz w:val="28"/>
          <w:szCs w:val="28"/>
        </w:rPr>
        <w:sectPr w:rsidR="00151D8D" w:rsidSect="009826E8">
          <w:pgSz w:w="11906" w:h="16838"/>
          <w:pgMar w:top="993" w:right="1800" w:bottom="1440" w:left="1800" w:header="851" w:footer="992" w:gutter="0"/>
          <w:cols w:space="425"/>
          <w:docGrid w:type="lines" w:linePitch="312"/>
        </w:sectPr>
      </w:pPr>
      <w:r w:rsidRPr="00FE21C6">
        <w:rPr>
          <w:rFonts w:ascii="仿宋" w:eastAsia="仿宋" w:hAnsi="仿宋" w:hint="eastAsia"/>
          <w:sz w:val="28"/>
          <w:szCs w:val="28"/>
        </w:rPr>
        <w:t>4.</w:t>
      </w:r>
      <w:r w:rsidR="00F63BB3" w:rsidRPr="00FE21C6">
        <w:rPr>
          <w:rFonts w:ascii="仿宋" w:eastAsia="仿宋" w:hAnsi="仿宋" w:hint="eastAsia"/>
          <w:sz w:val="28"/>
          <w:szCs w:val="28"/>
        </w:rPr>
        <w:t>发包人</w:t>
      </w:r>
      <w:r w:rsidRPr="00FE21C6">
        <w:rPr>
          <w:rFonts w:ascii="仿宋" w:eastAsia="仿宋" w:hAnsi="仿宋" w:hint="eastAsia"/>
          <w:sz w:val="28"/>
          <w:szCs w:val="28"/>
        </w:rPr>
        <w:t>验收不合格的。</w:t>
      </w:r>
    </w:p>
    <w:p w:rsidR="00C1495C" w:rsidRDefault="00151D8D" w:rsidP="00151D8D">
      <w:pPr>
        <w:widowControl/>
        <w:spacing w:line="500" w:lineRule="exact"/>
        <w:jc w:val="center"/>
        <w:rPr>
          <w:rFonts w:ascii="仿宋" w:eastAsia="仿宋" w:hAnsi="仿宋"/>
          <w:sz w:val="32"/>
          <w:szCs w:val="32"/>
        </w:rPr>
      </w:pPr>
      <w:r w:rsidRPr="00151D8D">
        <w:rPr>
          <w:rFonts w:ascii="仿宋" w:eastAsia="仿宋" w:hAnsi="仿宋" w:hint="eastAsia"/>
          <w:sz w:val="32"/>
          <w:szCs w:val="32"/>
        </w:rPr>
        <w:lastRenderedPageBreak/>
        <w:t>皖南医学院弋矶山医院外墙玻璃破碎明细</w:t>
      </w:r>
    </w:p>
    <w:tbl>
      <w:tblPr>
        <w:tblStyle w:val="a5"/>
        <w:tblW w:w="0" w:type="auto"/>
        <w:tblLayout w:type="fixed"/>
        <w:tblLook w:val="04A0"/>
      </w:tblPr>
      <w:tblGrid>
        <w:gridCol w:w="718"/>
        <w:gridCol w:w="2792"/>
        <w:gridCol w:w="851"/>
        <w:gridCol w:w="2410"/>
        <w:gridCol w:w="1751"/>
      </w:tblGrid>
      <w:tr w:rsidR="00151D8D" w:rsidTr="00EF1D75">
        <w:tc>
          <w:tcPr>
            <w:tcW w:w="718" w:type="dxa"/>
            <w:vAlign w:val="center"/>
          </w:tcPr>
          <w:p w:rsidR="00151D8D" w:rsidRPr="00151D8D" w:rsidRDefault="00151D8D" w:rsidP="00151D8D">
            <w:pPr>
              <w:widowControl/>
              <w:spacing w:line="500" w:lineRule="exact"/>
              <w:jc w:val="center"/>
              <w:rPr>
                <w:rFonts w:ascii="仿宋" w:eastAsia="仿宋" w:hAnsi="仿宋"/>
                <w:sz w:val="24"/>
                <w:szCs w:val="24"/>
              </w:rPr>
            </w:pPr>
            <w:r w:rsidRPr="00151D8D">
              <w:rPr>
                <w:rFonts w:ascii="仿宋" w:eastAsia="仿宋" w:hAnsi="仿宋" w:hint="eastAsia"/>
                <w:sz w:val="24"/>
                <w:szCs w:val="24"/>
              </w:rPr>
              <w:t>序号</w:t>
            </w:r>
          </w:p>
        </w:tc>
        <w:tc>
          <w:tcPr>
            <w:tcW w:w="2792" w:type="dxa"/>
            <w:vAlign w:val="center"/>
          </w:tcPr>
          <w:p w:rsidR="00151D8D" w:rsidRPr="00151D8D" w:rsidRDefault="00151D8D" w:rsidP="00151D8D">
            <w:pPr>
              <w:widowControl/>
              <w:spacing w:line="500" w:lineRule="exact"/>
              <w:jc w:val="center"/>
              <w:rPr>
                <w:rFonts w:ascii="仿宋" w:eastAsia="仿宋" w:hAnsi="仿宋"/>
                <w:sz w:val="24"/>
                <w:szCs w:val="24"/>
              </w:rPr>
            </w:pPr>
            <w:r w:rsidRPr="00151D8D">
              <w:rPr>
                <w:rFonts w:ascii="仿宋" w:eastAsia="仿宋" w:hAnsi="仿宋" w:hint="eastAsia"/>
                <w:sz w:val="24"/>
                <w:szCs w:val="24"/>
              </w:rPr>
              <w:t>维修地点</w:t>
            </w:r>
          </w:p>
        </w:tc>
        <w:tc>
          <w:tcPr>
            <w:tcW w:w="851" w:type="dxa"/>
            <w:vAlign w:val="center"/>
          </w:tcPr>
          <w:p w:rsidR="00151D8D" w:rsidRPr="00151D8D" w:rsidRDefault="00151D8D" w:rsidP="00151D8D">
            <w:pPr>
              <w:widowControl/>
              <w:spacing w:line="500" w:lineRule="exact"/>
              <w:jc w:val="center"/>
              <w:rPr>
                <w:rFonts w:ascii="仿宋" w:eastAsia="仿宋" w:hAnsi="仿宋"/>
                <w:sz w:val="24"/>
                <w:szCs w:val="24"/>
              </w:rPr>
            </w:pPr>
            <w:r w:rsidRPr="00151D8D">
              <w:rPr>
                <w:rFonts w:ascii="仿宋" w:eastAsia="仿宋" w:hAnsi="仿宋" w:hint="eastAsia"/>
                <w:sz w:val="24"/>
                <w:szCs w:val="24"/>
              </w:rPr>
              <w:t>数量</w:t>
            </w:r>
          </w:p>
          <w:p w:rsidR="00151D8D" w:rsidRPr="00151D8D" w:rsidRDefault="00151D8D" w:rsidP="00151D8D">
            <w:pPr>
              <w:widowControl/>
              <w:spacing w:line="500" w:lineRule="exact"/>
              <w:jc w:val="center"/>
              <w:rPr>
                <w:rFonts w:ascii="仿宋" w:eastAsia="仿宋" w:hAnsi="仿宋"/>
                <w:sz w:val="24"/>
                <w:szCs w:val="24"/>
              </w:rPr>
            </w:pPr>
            <w:r w:rsidRPr="00151D8D">
              <w:rPr>
                <w:rFonts w:ascii="仿宋" w:eastAsia="仿宋" w:hAnsi="仿宋" w:hint="eastAsia"/>
                <w:sz w:val="24"/>
                <w:szCs w:val="24"/>
              </w:rPr>
              <w:t>（块）</w:t>
            </w:r>
          </w:p>
        </w:tc>
        <w:tc>
          <w:tcPr>
            <w:tcW w:w="2410" w:type="dxa"/>
            <w:vAlign w:val="center"/>
          </w:tcPr>
          <w:p w:rsidR="00EF1D75" w:rsidRDefault="00151D8D" w:rsidP="00151D8D">
            <w:pPr>
              <w:widowControl/>
              <w:spacing w:line="500" w:lineRule="exact"/>
              <w:jc w:val="center"/>
              <w:rPr>
                <w:rFonts w:ascii="仿宋" w:eastAsia="仿宋" w:hAnsi="仿宋"/>
                <w:sz w:val="24"/>
                <w:szCs w:val="24"/>
              </w:rPr>
            </w:pPr>
            <w:r w:rsidRPr="00151D8D">
              <w:rPr>
                <w:rFonts w:ascii="仿宋" w:eastAsia="仿宋" w:hAnsi="仿宋" w:hint="eastAsia"/>
                <w:sz w:val="24"/>
                <w:szCs w:val="24"/>
              </w:rPr>
              <w:t>尺寸（长m×宽m）</w:t>
            </w:r>
          </w:p>
          <w:p w:rsidR="00151D8D" w:rsidRPr="00151D8D" w:rsidRDefault="00151D8D" w:rsidP="00151D8D">
            <w:pPr>
              <w:widowControl/>
              <w:spacing w:line="500" w:lineRule="exact"/>
              <w:jc w:val="center"/>
              <w:rPr>
                <w:rFonts w:ascii="仿宋" w:eastAsia="仿宋" w:hAnsi="仿宋"/>
                <w:sz w:val="24"/>
                <w:szCs w:val="24"/>
              </w:rPr>
            </w:pPr>
            <w:r>
              <w:rPr>
                <w:rFonts w:ascii="仿宋" w:eastAsia="仿宋" w:hAnsi="仿宋" w:hint="eastAsia"/>
                <w:sz w:val="24"/>
                <w:szCs w:val="24"/>
              </w:rPr>
              <w:t>以实际测量为准</w:t>
            </w:r>
          </w:p>
        </w:tc>
        <w:tc>
          <w:tcPr>
            <w:tcW w:w="1751" w:type="dxa"/>
            <w:vAlign w:val="center"/>
          </w:tcPr>
          <w:p w:rsidR="00151D8D" w:rsidRPr="00151D8D" w:rsidRDefault="00151D8D" w:rsidP="00151D8D">
            <w:pPr>
              <w:widowControl/>
              <w:spacing w:line="500" w:lineRule="exact"/>
              <w:jc w:val="center"/>
              <w:rPr>
                <w:rFonts w:ascii="仿宋" w:eastAsia="仿宋" w:hAnsi="仿宋"/>
                <w:sz w:val="24"/>
                <w:szCs w:val="24"/>
              </w:rPr>
            </w:pPr>
            <w:r>
              <w:rPr>
                <w:rFonts w:ascii="仿宋" w:eastAsia="仿宋" w:hAnsi="仿宋" w:hint="eastAsia"/>
                <w:sz w:val="24"/>
                <w:szCs w:val="24"/>
              </w:rPr>
              <w:t>备注</w:t>
            </w:r>
          </w:p>
        </w:tc>
      </w:tr>
      <w:tr w:rsidR="00151D8D" w:rsidTr="00EF1D75">
        <w:tc>
          <w:tcPr>
            <w:tcW w:w="718" w:type="dxa"/>
          </w:tcPr>
          <w:p w:rsidR="00151D8D" w:rsidRPr="00151D8D" w:rsidRDefault="00151D8D" w:rsidP="00151D8D">
            <w:pPr>
              <w:widowControl/>
              <w:spacing w:line="500" w:lineRule="exact"/>
              <w:jc w:val="center"/>
              <w:rPr>
                <w:rFonts w:ascii="仿宋" w:eastAsia="仿宋" w:hAnsi="仿宋"/>
                <w:sz w:val="24"/>
                <w:szCs w:val="24"/>
              </w:rPr>
            </w:pPr>
            <w:r>
              <w:rPr>
                <w:rFonts w:ascii="仿宋" w:eastAsia="仿宋" w:hAnsi="仿宋" w:hint="eastAsia"/>
                <w:sz w:val="24"/>
                <w:szCs w:val="24"/>
              </w:rPr>
              <w:t>1</w:t>
            </w:r>
          </w:p>
        </w:tc>
        <w:tc>
          <w:tcPr>
            <w:tcW w:w="2792"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2号楼5楼西</w:t>
            </w:r>
          </w:p>
        </w:tc>
        <w:tc>
          <w:tcPr>
            <w:tcW w:w="851"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w:t>
            </w:r>
          </w:p>
        </w:tc>
        <w:tc>
          <w:tcPr>
            <w:tcW w:w="2410" w:type="dxa"/>
          </w:tcPr>
          <w:p w:rsidR="00151D8D" w:rsidRPr="00151D8D"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1.1×1.4</w:t>
            </w:r>
          </w:p>
        </w:tc>
        <w:tc>
          <w:tcPr>
            <w:tcW w:w="1751"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圆弧玻璃</w:t>
            </w:r>
          </w:p>
        </w:tc>
      </w:tr>
      <w:tr w:rsidR="00151D8D" w:rsidTr="00EF1D75">
        <w:tc>
          <w:tcPr>
            <w:tcW w:w="718"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2</w:t>
            </w:r>
          </w:p>
        </w:tc>
        <w:tc>
          <w:tcPr>
            <w:tcW w:w="2792"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2号楼1楼大厅</w:t>
            </w:r>
          </w:p>
        </w:tc>
        <w:tc>
          <w:tcPr>
            <w:tcW w:w="851"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w:t>
            </w:r>
          </w:p>
        </w:tc>
        <w:tc>
          <w:tcPr>
            <w:tcW w:w="2410"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1.3×2.2</w:t>
            </w:r>
          </w:p>
        </w:tc>
        <w:tc>
          <w:tcPr>
            <w:tcW w:w="1751"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雨棚顶玻璃</w:t>
            </w:r>
          </w:p>
        </w:tc>
      </w:tr>
      <w:tr w:rsidR="00151D8D" w:rsidTr="00EF1D75">
        <w:tc>
          <w:tcPr>
            <w:tcW w:w="718"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3</w:t>
            </w:r>
          </w:p>
        </w:tc>
        <w:tc>
          <w:tcPr>
            <w:tcW w:w="2792"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2号楼1楼东</w:t>
            </w:r>
          </w:p>
        </w:tc>
        <w:tc>
          <w:tcPr>
            <w:tcW w:w="851"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2</w:t>
            </w:r>
          </w:p>
        </w:tc>
        <w:tc>
          <w:tcPr>
            <w:tcW w:w="2410"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1.5×1.8</w:t>
            </w:r>
          </w:p>
        </w:tc>
        <w:tc>
          <w:tcPr>
            <w:tcW w:w="1751" w:type="dxa"/>
          </w:tcPr>
          <w:p w:rsidR="00151D8D" w:rsidRPr="00151D8D"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雨棚顶玻璃</w:t>
            </w:r>
          </w:p>
        </w:tc>
      </w:tr>
      <w:tr w:rsidR="00151D8D" w:rsidTr="00EF1D75">
        <w:tc>
          <w:tcPr>
            <w:tcW w:w="718"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4</w:t>
            </w:r>
          </w:p>
        </w:tc>
        <w:tc>
          <w:tcPr>
            <w:tcW w:w="2792"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2号楼后勤广场</w:t>
            </w:r>
          </w:p>
        </w:tc>
        <w:tc>
          <w:tcPr>
            <w:tcW w:w="851"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2</w:t>
            </w:r>
          </w:p>
        </w:tc>
        <w:tc>
          <w:tcPr>
            <w:tcW w:w="2410"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1.5×1.6</w:t>
            </w:r>
          </w:p>
        </w:tc>
        <w:tc>
          <w:tcPr>
            <w:tcW w:w="1751" w:type="dxa"/>
          </w:tcPr>
          <w:p w:rsidR="00151D8D" w:rsidRPr="00151D8D" w:rsidRDefault="00151D8D" w:rsidP="00151D8D">
            <w:pPr>
              <w:widowControl/>
              <w:spacing w:line="500" w:lineRule="exact"/>
              <w:jc w:val="center"/>
              <w:rPr>
                <w:rFonts w:ascii="仿宋" w:eastAsia="仿宋" w:hAnsi="仿宋"/>
                <w:sz w:val="24"/>
                <w:szCs w:val="24"/>
              </w:rPr>
            </w:pPr>
          </w:p>
        </w:tc>
      </w:tr>
      <w:tr w:rsidR="00352090" w:rsidTr="00EF1D75">
        <w:tc>
          <w:tcPr>
            <w:tcW w:w="718" w:type="dxa"/>
          </w:tcPr>
          <w:p w:rsidR="00352090"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5</w:t>
            </w:r>
          </w:p>
        </w:tc>
        <w:tc>
          <w:tcPr>
            <w:tcW w:w="2792" w:type="dxa"/>
          </w:tcPr>
          <w:p w:rsidR="00352090"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2号楼10楼西</w:t>
            </w:r>
          </w:p>
        </w:tc>
        <w:tc>
          <w:tcPr>
            <w:tcW w:w="851" w:type="dxa"/>
          </w:tcPr>
          <w:p w:rsidR="00352090"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1</w:t>
            </w:r>
          </w:p>
        </w:tc>
        <w:tc>
          <w:tcPr>
            <w:tcW w:w="2410" w:type="dxa"/>
          </w:tcPr>
          <w:p w:rsidR="00352090"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1.1×1.4</w:t>
            </w:r>
          </w:p>
        </w:tc>
        <w:tc>
          <w:tcPr>
            <w:tcW w:w="1751" w:type="dxa"/>
          </w:tcPr>
          <w:p w:rsidR="00352090"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圆弧玻璃</w:t>
            </w:r>
          </w:p>
        </w:tc>
      </w:tr>
      <w:tr w:rsidR="00151D8D" w:rsidTr="00EF1D75">
        <w:tc>
          <w:tcPr>
            <w:tcW w:w="718" w:type="dxa"/>
          </w:tcPr>
          <w:p w:rsidR="00151D8D" w:rsidRPr="00151D8D"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6</w:t>
            </w:r>
          </w:p>
        </w:tc>
        <w:tc>
          <w:tcPr>
            <w:tcW w:w="2792"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2号楼21楼东</w:t>
            </w:r>
          </w:p>
        </w:tc>
        <w:tc>
          <w:tcPr>
            <w:tcW w:w="851"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w:t>
            </w:r>
          </w:p>
        </w:tc>
        <w:tc>
          <w:tcPr>
            <w:tcW w:w="2410"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0.8×1</w:t>
            </w:r>
            <w:r w:rsidR="00664AB0">
              <w:rPr>
                <w:rFonts w:ascii="仿宋" w:eastAsia="仿宋" w:hAnsi="仿宋" w:hint="eastAsia"/>
                <w:sz w:val="24"/>
                <w:szCs w:val="24"/>
              </w:rPr>
              <w:t>.0</w:t>
            </w:r>
          </w:p>
        </w:tc>
        <w:tc>
          <w:tcPr>
            <w:tcW w:w="1751"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病区内</w:t>
            </w:r>
          </w:p>
        </w:tc>
      </w:tr>
      <w:tr w:rsidR="00151D8D" w:rsidTr="00EF1D75">
        <w:tc>
          <w:tcPr>
            <w:tcW w:w="718" w:type="dxa"/>
          </w:tcPr>
          <w:p w:rsidR="00151D8D" w:rsidRPr="00151D8D"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7</w:t>
            </w:r>
          </w:p>
        </w:tc>
        <w:tc>
          <w:tcPr>
            <w:tcW w:w="2792"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3号楼</w:t>
            </w:r>
            <w:r w:rsidR="00664AB0">
              <w:rPr>
                <w:rFonts w:ascii="仿宋" w:eastAsia="仿宋" w:hAnsi="仿宋" w:hint="eastAsia"/>
                <w:sz w:val="24"/>
                <w:szCs w:val="24"/>
              </w:rPr>
              <w:t>西</w:t>
            </w:r>
            <w:r>
              <w:rPr>
                <w:rFonts w:ascii="仿宋" w:eastAsia="仿宋" w:hAnsi="仿宋" w:hint="eastAsia"/>
                <w:sz w:val="24"/>
                <w:szCs w:val="24"/>
              </w:rPr>
              <w:t>1楼楼梯间</w:t>
            </w:r>
          </w:p>
        </w:tc>
        <w:tc>
          <w:tcPr>
            <w:tcW w:w="851"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w:t>
            </w:r>
          </w:p>
        </w:tc>
        <w:tc>
          <w:tcPr>
            <w:tcW w:w="2410"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1.4×0.6</w:t>
            </w:r>
          </w:p>
        </w:tc>
        <w:tc>
          <w:tcPr>
            <w:tcW w:w="1751" w:type="dxa"/>
          </w:tcPr>
          <w:p w:rsidR="00151D8D" w:rsidRPr="00151D8D" w:rsidRDefault="00151D8D" w:rsidP="00151D8D">
            <w:pPr>
              <w:widowControl/>
              <w:spacing w:line="500" w:lineRule="exact"/>
              <w:jc w:val="center"/>
              <w:rPr>
                <w:rFonts w:ascii="仿宋" w:eastAsia="仿宋" w:hAnsi="仿宋"/>
                <w:sz w:val="24"/>
                <w:szCs w:val="24"/>
              </w:rPr>
            </w:pPr>
          </w:p>
        </w:tc>
      </w:tr>
      <w:tr w:rsidR="00151D8D" w:rsidTr="00EF1D75">
        <w:tc>
          <w:tcPr>
            <w:tcW w:w="718" w:type="dxa"/>
          </w:tcPr>
          <w:p w:rsidR="00151D8D" w:rsidRPr="00151D8D"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8</w:t>
            </w:r>
          </w:p>
        </w:tc>
        <w:tc>
          <w:tcPr>
            <w:tcW w:w="2792"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3号楼</w:t>
            </w:r>
            <w:r w:rsidR="00664AB0">
              <w:rPr>
                <w:rFonts w:ascii="仿宋" w:eastAsia="仿宋" w:hAnsi="仿宋" w:hint="eastAsia"/>
                <w:sz w:val="24"/>
                <w:szCs w:val="24"/>
              </w:rPr>
              <w:t>西</w:t>
            </w:r>
            <w:r>
              <w:rPr>
                <w:rFonts w:ascii="仿宋" w:eastAsia="仿宋" w:hAnsi="仿宋" w:hint="eastAsia"/>
                <w:sz w:val="24"/>
                <w:szCs w:val="24"/>
              </w:rPr>
              <w:t>4楼楼梯间</w:t>
            </w:r>
          </w:p>
        </w:tc>
        <w:tc>
          <w:tcPr>
            <w:tcW w:w="851"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2</w:t>
            </w:r>
          </w:p>
        </w:tc>
        <w:tc>
          <w:tcPr>
            <w:tcW w:w="2410" w:type="dxa"/>
          </w:tcPr>
          <w:p w:rsidR="00151D8D" w:rsidRPr="00151D8D"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1.4×0.6</w:t>
            </w:r>
          </w:p>
        </w:tc>
        <w:tc>
          <w:tcPr>
            <w:tcW w:w="1751" w:type="dxa"/>
          </w:tcPr>
          <w:p w:rsidR="00151D8D" w:rsidRPr="00151D8D" w:rsidRDefault="00151D8D" w:rsidP="00151D8D">
            <w:pPr>
              <w:widowControl/>
              <w:spacing w:line="500" w:lineRule="exact"/>
              <w:jc w:val="center"/>
              <w:rPr>
                <w:rFonts w:ascii="仿宋" w:eastAsia="仿宋" w:hAnsi="仿宋"/>
                <w:sz w:val="24"/>
                <w:szCs w:val="24"/>
              </w:rPr>
            </w:pPr>
          </w:p>
        </w:tc>
      </w:tr>
      <w:tr w:rsidR="00EF1D75" w:rsidTr="00EF1D75">
        <w:tc>
          <w:tcPr>
            <w:tcW w:w="718" w:type="dxa"/>
          </w:tcPr>
          <w:p w:rsidR="00EF1D75"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9</w:t>
            </w:r>
          </w:p>
        </w:tc>
        <w:tc>
          <w:tcPr>
            <w:tcW w:w="2792" w:type="dxa"/>
          </w:tcPr>
          <w:p w:rsidR="00EF1D75" w:rsidRPr="00664AB0" w:rsidRDefault="00EF1D75" w:rsidP="00EF1D75">
            <w:pPr>
              <w:widowControl/>
              <w:spacing w:line="500" w:lineRule="exact"/>
              <w:jc w:val="center"/>
              <w:rPr>
                <w:rFonts w:ascii="仿宋" w:eastAsia="仿宋" w:hAnsi="仿宋"/>
                <w:sz w:val="24"/>
                <w:szCs w:val="24"/>
              </w:rPr>
            </w:pPr>
            <w:r w:rsidRPr="00664AB0">
              <w:rPr>
                <w:rFonts w:ascii="仿宋" w:eastAsia="仿宋" w:hAnsi="仿宋" w:hint="eastAsia"/>
                <w:sz w:val="24"/>
                <w:szCs w:val="24"/>
              </w:rPr>
              <w:t>3号楼</w:t>
            </w:r>
            <w:r w:rsidR="00664AB0">
              <w:rPr>
                <w:rFonts w:ascii="仿宋" w:eastAsia="仿宋" w:hAnsi="仿宋" w:hint="eastAsia"/>
                <w:sz w:val="24"/>
                <w:szCs w:val="24"/>
              </w:rPr>
              <w:t>东</w:t>
            </w:r>
            <w:r w:rsidRPr="00664AB0">
              <w:rPr>
                <w:rFonts w:ascii="仿宋" w:eastAsia="仿宋" w:hAnsi="仿宋" w:hint="eastAsia"/>
                <w:sz w:val="24"/>
                <w:szCs w:val="24"/>
              </w:rPr>
              <w:t>1楼</w:t>
            </w:r>
            <w:r w:rsidR="00664AB0">
              <w:rPr>
                <w:rFonts w:ascii="仿宋" w:eastAsia="仿宋" w:hAnsi="仿宋" w:hint="eastAsia"/>
                <w:sz w:val="24"/>
                <w:szCs w:val="24"/>
              </w:rPr>
              <w:t>楼梯间</w:t>
            </w:r>
          </w:p>
        </w:tc>
        <w:tc>
          <w:tcPr>
            <w:tcW w:w="851" w:type="dxa"/>
          </w:tcPr>
          <w:p w:rsidR="00EF1D75"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w:t>
            </w:r>
          </w:p>
        </w:tc>
        <w:tc>
          <w:tcPr>
            <w:tcW w:w="2410" w:type="dxa"/>
          </w:tcPr>
          <w:p w:rsidR="00EF1D75" w:rsidRDefault="00EF1D75" w:rsidP="00EF1D75">
            <w:pPr>
              <w:widowControl/>
              <w:spacing w:line="500" w:lineRule="exact"/>
              <w:jc w:val="center"/>
              <w:rPr>
                <w:rFonts w:ascii="仿宋" w:eastAsia="仿宋" w:hAnsi="仿宋"/>
                <w:sz w:val="24"/>
                <w:szCs w:val="24"/>
              </w:rPr>
            </w:pPr>
            <w:r>
              <w:rPr>
                <w:rFonts w:ascii="仿宋" w:eastAsia="仿宋" w:hAnsi="仿宋" w:hint="eastAsia"/>
                <w:sz w:val="24"/>
                <w:szCs w:val="24"/>
              </w:rPr>
              <w:t>0.7×1.5</w:t>
            </w:r>
          </w:p>
        </w:tc>
        <w:tc>
          <w:tcPr>
            <w:tcW w:w="1751" w:type="dxa"/>
          </w:tcPr>
          <w:p w:rsidR="00EF1D75" w:rsidRPr="00151D8D" w:rsidRDefault="00EF1D75" w:rsidP="00151D8D">
            <w:pPr>
              <w:widowControl/>
              <w:spacing w:line="500" w:lineRule="exact"/>
              <w:jc w:val="center"/>
              <w:rPr>
                <w:rFonts w:ascii="仿宋" w:eastAsia="仿宋" w:hAnsi="仿宋"/>
                <w:sz w:val="24"/>
                <w:szCs w:val="24"/>
              </w:rPr>
            </w:pPr>
          </w:p>
        </w:tc>
      </w:tr>
      <w:tr w:rsidR="00EF1D75" w:rsidTr="00EF1D75">
        <w:tc>
          <w:tcPr>
            <w:tcW w:w="718" w:type="dxa"/>
          </w:tcPr>
          <w:p w:rsidR="00EF1D75"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10</w:t>
            </w:r>
          </w:p>
        </w:tc>
        <w:tc>
          <w:tcPr>
            <w:tcW w:w="2792" w:type="dxa"/>
          </w:tcPr>
          <w:p w:rsidR="00EF1D75" w:rsidRPr="00664AB0" w:rsidRDefault="00EF1D75" w:rsidP="00151D8D">
            <w:pPr>
              <w:widowControl/>
              <w:spacing w:line="500" w:lineRule="exact"/>
              <w:jc w:val="center"/>
              <w:rPr>
                <w:rFonts w:ascii="仿宋" w:eastAsia="仿宋" w:hAnsi="仿宋"/>
                <w:sz w:val="24"/>
                <w:szCs w:val="24"/>
              </w:rPr>
            </w:pPr>
            <w:r w:rsidRPr="00664AB0">
              <w:rPr>
                <w:rFonts w:ascii="仿宋" w:eastAsia="仿宋" w:hAnsi="仿宋" w:hint="eastAsia"/>
                <w:sz w:val="24"/>
                <w:szCs w:val="24"/>
              </w:rPr>
              <w:t>3号楼</w:t>
            </w:r>
            <w:r w:rsidR="00664AB0">
              <w:rPr>
                <w:rFonts w:ascii="仿宋" w:eastAsia="仿宋" w:hAnsi="仿宋" w:hint="eastAsia"/>
                <w:sz w:val="24"/>
                <w:szCs w:val="24"/>
              </w:rPr>
              <w:t>东</w:t>
            </w:r>
            <w:r w:rsidRPr="00664AB0">
              <w:rPr>
                <w:rFonts w:ascii="仿宋" w:eastAsia="仿宋" w:hAnsi="仿宋" w:hint="eastAsia"/>
                <w:sz w:val="24"/>
                <w:szCs w:val="24"/>
              </w:rPr>
              <w:t>3楼</w:t>
            </w:r>
            <w:r w:rsidR="00664AB0">
              <w:rPr>
                <w:rFonts w:ascii="仿宋" w:eastAsia="仿宋" w:hAnsi="仿宋" w:hint="eastAsia"/>
                <w:sz w:val="24"/>
                <w:szCs w:val="24"/>
              </w:rPr>
              <w:t>楼梯间</w:t>
            </w:r>
          </w:p>
        </w:tc>
        <w:tc>
          <w:tcPr>
            <w:tcW w:w="851" w:type="dxa"/>
          </w:tcPr>
          <w:p w:rsidR="00EF1D75"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w:t>
            </w:r>
          </w:p>
        </w:tc>
        <w:tc>
          <w:tcPr>
            <w:tcW w:w="2410" w:type="dxa"/>
          </w:tcPr>
          <w:p w:rsidR="00EF1D75"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0.7×1.0</w:t>
            </w:r>
          </w:p>
        </w:tc>
        <w:tc>
          <w:tcPr>
            <w:tcW w:w="1751" w:type="dxa"/>
          </w:tcPr>
          <w:p w:rsidR="00EF1D75" w:rsidRPr="00151D8D" w:rsidRDefault="00EF1D75" w:rsidP="00151D8D">
            <w:pPr>
              <w:widowControl/>
              <w:spacing w:line="500" w:lineRule="exact"/>
              <w:jc w:val="center"/>
              <w:rPr>
                <w:rFonts w:ascii="仿宋" w:eastAsia="仿宋" w:hAnsi="仿宋"/>
                <w:sz w:val="24"/>
                <w:szCs w:val="24"/>
              </w:rPr>
            </w:pPr>
          </w:p>
        </w:tc>
      </w:tr>
      <w:tr w:rsidR="00EF1D75" w:rsidTr="00EF1D75">
        <w:tc>
          <w:tcPr>
            <w:tcW w:w="718" w:type="dxa"/>
          </w:tcPr>
          <w:p w:rsidR="00EF1D75" w:rsidRDefault="00EF1D75" w:rsidP="00352090">
            <w:pPr>
              <w:widowControl/>
              <w:spacing w:line="500" w:lineRule="exact"/>
              <w:jc w:val="center"/>
              <w:rPr>
                <w:rFonts w:ascii="仿宋" w:eastAsia="仿宋" w:hAnsi="仿宋"/>
                <w:sz w:val="24"/>
                <w:szCs w:val="24"/>
              </w:rPr>
            </w:pPr>
            <w:r>
              <w:rPr>
                <w:rFonts w:ascii="仿宋" w:eastAsia="仿宋" w:hAnsi="仿宋" w:hint="eastAsia"/>
                <w:sz w:val="24"/>
                <w:szCs w:val="24"/>
              </w:rPr>
              <w:t>1</w:t>
            </w:r>
            <w:r w:rsidR="00352090">
              <w:rPr>
                <w:rFonts w:ascii="仿宋" w:eastAsia="仿宋" w:hAnsi="仿宋" w:hint="eastAsia"/>
                <w:sz w:val="24"/>
                <w:szCs w:val="24"/>
              </w:rPr>
              <w:t>1</w:t>
            </w:r>
          </w:p>
        </w:tc>
        <w:tc>
          <w:tcPr>
            <w:tcW w:w="2792" w:type="dxa"/>
          </w:tcPr>
          <w:p w:rsidR="00EF1D75" w:rsidRPr="00664AB0" w:rsidRDefault="00EF1D75" w:rsidP="00EF1D75">
            <w:pPr>
              <w:widowControl/>
              <w:spacing w:line="500" w:lineRule="exact"/>
              <w:jc w:val="center"/>
              <w:rPr>
                <w:rFonts w:ascii="仿宋" w:eastAsia="仿宋" w:hAnsi="仿宋"/>
                <w:sz w:val="24"/>
                <w:szCs w:val="24"/>
              </w:rPr>
            </w:pPr>
            <w:r w:rsidRPr="00664AB0">
              <w:rPr>
                <w:rFonts w:ascii="仿宋" w:eastAsia="仿宋" w:hAnsi="仿宋" w:hint="eastAsia"/>
                <w:sz w:val="24"/>
                <w:szCs w:val="24"/>
              </w:rPr>
              <w:t>3号楼</w:t>
            </w:r>
            <w:r w:rsidR="00664AB0">
              <w:rPr>
                <w:rFonts w:ascii="仿宋" w:eastAsia="仿宋" w:hAnsi="仿宋" w:hint="eastAsia"/>
                <w:sz w:val="24"/>
                <w:szCs w:val="24"/>
              </w:rPr>
              <w:t>东</w:t>
            </w:r>
            <w:r w:rsidRPr="00664AB0">
              <w:rPr>
                <w:rFonts w:ascii="仿宋" w:eastAsia="仿宋" w:hAnsi="仿宋" w:hint="eastAsia"/>
                <w:sz w:val="24"/>
                <w:szCs w:val="24"/>
              </w:rPr>
              <w:t>4楼</w:t>
            </w:r>
            <w:r w:rsidR="00664AB0">
              <w:rPr>
                <w:rFonts w:ascii="仿宋" w:eastAsia="仿宋" w:hAnsi="仿宋" w:hint="eastAsia"/>
                <w:sz w:val="24"/>
                <w:szCs w:val="24"/>
              </w:rPr>
              <w:t>楼梯间</w:t>
            </w:r>
          </w:p>
        </w:tc>
        <w:tc>
          <w:tcPr>
            <w:tcW w:w="851" w:type="dxa"/>
          </w:tcPr>
          <w:p w:rsidR="00EF1D75"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1</w:t>
            </w:r>
          </w:p>
        </w:tc>
        <w:tc>
          <w:tcPr>
            <w:tcW w:w="2410" w:type="dxa"/>
          </w:tcPr>
          <w:p w:rsidR="00EF1D75" w:rsidRDefault="00EF1D75" w:rsidP="00151D8D">
            <w:pPr>
              <w:widowControl/>
              <w:spacing w:line="500" w:lineRule="exact"/>
              <w:jc w:val="center"/>
              <w:rPr>
                <w:rFonts w:ascii="仿宋" w:eastAsia="仿宋" w:hAnsi="仿宋"/>
                <w:sz w:val="24"/>
                <w:szCs w:val="24"/>
              </w:rPr>
            </w:pPr>
            <w:r>
              <w:rPr>
                <w:rFonts w:ascii="仿宋" w:eastAsia="仿宋" w:hAnsi="仿宋" w:hint="eastAsia"/>
                <w:sz w:val="24"/>
                <w:szCs w:val="24"/>
              </w:rPr>
              <w:t>0.7×1.3</w:t>
            </w:r>
          </w:p>
        </w:tc>
        <w:tc>
          <w:tcPr>
            <w:tcW w:w="1751" w:type="dxa"/>
          </w:tcPr>
          <w:p w:rsidR="00EF1D75" w:rsidRPr="00151D8D" w:rsidRDefault="00EF1D75" w:rsidP="00151D8D">
            <w:pPr>
              <w:widowControl/>
              <w:spacing w:line="500" w:lineRule="exact"/>
              <w:jc w:val="center"/>
              <w:rPr>
                <w:rFonts w:ascii="仿宋" w:eastAsia="仿宋" w:hAnsi="仿宋"/>
                <w:sz w:val="24"/>
                <w:szCs w:val="24"/>
              </w:rPr>
            </w:pPr>
          </w:p>
        </w:tc>
      </w:tr>
      <w:tr w:rsidR="005D52EC" w:rsidTr="00EF1D75">
        <w:tc>
          <w:tcPr>
            <w:tcW w:w="718" w:type="dxa"/>
          </w:tcPr>
          <w:p w:rsidR="005D52EC" w:rsidRDefault="005D52EC" w:rsidP="00352090">
            <w:pPr>
              <w:widowControl/>
              <w:spacing w:line="500" w:lineRule="exact"/>
              <w:jc w:val="center"/>
              <w:rPr>
                <w:rFonts w:ascii="仿宋" w:eastAsia="仿宋" w:hAnsi="仿宋"/>
                <w:sz w:val="24"/>
                <w:szCs w:val="24"/>
              </w:rPr>
            </w:pPr>
            <w:r>
              <w:rPr>
                <w:rFonts w:ascii="仿宋" w:eastAsia="仿宋" w:hAnsi="仿宋" w:hint="eastAsia"/>
                <w:sz w:val="24"/>
                <w:szCs w:val="24"/>
              </w:rPr>
              <w:t>1</w:t>
            </w:r>
            <w:r w:rsidR="00352090">
              <w:rPr>
                <w:rFonts w:ascii="仿宋" w:eastAsia="仿宋" w:hAnsi="仿宋" w:hint="eastAsia"/>
                <w:sz w:val="24"/>
                <w:szCs w:val="24"/>
              </w:rPr>
              <w:t>2</w:t>
            </w:r>
          </w:p>
        </w:tc>
        <w:tc>
          <w:tcPr>
            <w:tcW w:w="2792" w:type="dxa"/>
          </w:tcPr>
          <w:p w:rsidR="005D52EC" w:rsidRDefault="005D52EC" w:rsidP="00EF1D75">
            <w:pPr>
              <w:widowControl/>
              <w:spacing w:line="500" w:lineRule="exact"/>
              <w:jc w:val="center"/>
              <w:rPr>
                <w:rFonts w:ascii="仿宋" w:eastAsia="仿宋" w:hAnsi="仿宋"/>
                <w:sz w:val="24"/>
                <w:szCs w:val="24"/>
              </w:rPr>
            </w:pPr>
            <w:r>
              <w:rPr>
                <w:rFonts w:ascii="仿宋" w:eastAsia="仿宋" w:hAnsi="仿宋" w:hint="eastAsia"/>
                <w:sz w:val="24"/>
                <w:szCs w:val="24"/>
              </w:rPr>
              <w:t>4号楼5楼</w:t>
            </w:r>
          </w:p>
        </w:tc>
        <w:tc>
          <w:tcPr>
            <w:tcW w:w="851" w:type="dxa"/>
          </w:tcPr>
          <w:p w:rsidR="005D52EC" w:rsidRDefault="005D52EC" w:rsidP="00151D8D">
            <w:pPr>
              <w:widowControl/>
              <w:spacing w:line="500" w:lineRule="exact"/>
              <w:jc w:val="center"/>
              <w:rPr>
                <w:rFonts w:ascii="仿宋" w:eastAsia="仿宋" w:hAnsi="仿宋"/>
                <w:sz w:val="24"/>
                <w:szCs w:val="24"/>
              </w:rPr>
            </w:pPr>
            <w:r>
              <w:rPr>
                <w:rFonts w:ascii="仿宋" w:eastAsia="仿宋" w:hAnsi="仿宋" w:hint="eastAsia"/>
                <w:sz w:val="24"/>
                <w:szCs w:val="24"/>
              </w:rPr>
              <w:t>2</w:t>
            </w:r>
          </w:p>
        </w:tc>
        <w:tc>
          <w:tcPr>
            <w:tcW w:w="2410" w:type="dxa"/>
          </w:tcPr>
          <w:p w:rsidR="005D52EC" w:rsidRDefault="005D52EC" w:rsidP="005D52EC">
            <w:pPr>
              <w:widowControl/>
              <w:spacing w:line="500" w:lineRule="exact"/>
              <w:jc w:val="center"/>
              <w:rPr>
                <w:rFonts w:ascii="仿宋" w:eastAsia="仿宋" w:hAnsi="仿宋"/>
                <w:sz w:val="24"/>
                <w:szCs w:val="24"/>
              </w:rPr>
            </w:pPr>
            <w:r>
              <w:rPr>
                <w:rFonts w:ascii="仿宋" w:eastAsia="仿宋" w:hAnsi="仿宋" w:hint="eastAsia"/>
                <w:sz w:val="24"/>
                <w:szCs w:val="24"/>
              </w:rPr>
              <w:t>1.4×1.0、0.8×1.0</w:t>
            </w:r>
          </w:p>
        </w:tc>
        <w:tc>
          <w:tcPr>
            <w:tcW w:w="1751" w:type="dxa"/>
          </w:tcPr>
          <w:p w:rsidR="005D52EC" w:rsidRPr="00151D8D" w:rsidRDefault="005D52EC" w:rsidP="00151D8D">
            <w:pPr>
              <w:widowControl/>
              <w:spacing w:line="500" w:lineRule="exact"/>
              <w:jc w:val="center"/>
              <w:rPr>
                <w:rFonts w:ascii="仿宋" w:eastAsia="仿宋" w:hAnsi="仿宋"/>
                <w:sz w:val="24"/>
                <w:szCs w:val="24"/>
              </w:rPr>
            </w:pPr>
            <w:r>
              <w:rPr>
                <w:rFonts w:ascii="仿宋" w:eastAsia="仿宋" w:hAnsi="仿宋" w:hint="eastAsia"/>
                <w:sz w:val="24"/>
                <w:szCs w:val="24"/>
              </w:rPr>
              <w:t>主任办公室</w:t>
            </w:r>
          </w:p>
        </w:tc>
      </w:tr>
      <w:tr w:rsidR="005D52EC" w:rsidTr="00EF1D75">
        <w:tc>
          <w:tcPr>
            <w:tcW w:w="718" w:type="dxa"/>
          </w:tcPr>
          <w:p w:rsidR="005D52EC" w:rsidRDefault="005D52EC" w:rsidP="00352090">
            <w:pPr>
              <w:widowControl/>
              <w:spacing w:line="500" w:lineRule="exact"/>
              <w:jc w:val="center"/>
              <w:rPr>
                <w:rFonts w:ascii="仿宋" w:eastAsia="仿宋" w:hAnsi="仿宋"/>
                <w:sz w:val="24"/>
                <w:szCs w:val="24"/>
              </w:rPr>
            </w:pPr>
            <w:r>
              <w:rPr>
                <w:rFonts w:ascii="仿宋" w:eastAsia="仿宋" w:hAnsi="仿宋" w:hint="eastAsia"/>
                <w:sz w:val="24"/>
                <w:szCs w:val="24"/>
              </w:rPr>
              <w:t>1</w:t>
            </w:r>
            <w:r w:rsidR="00352090">
              <w:rPr>
                <w:rFonts w:ascii="仿宋" w:eastAsia="仿宋" w:hAnsi="仿宋" w:hint="eastAsia"/>
                <w:sz w:val="24"/>
                <w:szCs w:val="24"/>
              </w:rPr>
              <w:t>3</w:t>
            </w:r>
          </w:p>
        </w:tc>
        <w:tc>
          <w:tcPr>
            <w:tcW w:w="2792" w:type="dxa"/>
          </w:tcPr>
          <w:p w:rsidR="005D52EC" w:rsidRDefault="00352090" w:rsidP="00EF1D75">
            <w:pPr>
              <w:widowControl/>
              <w:spacing w:line="500" w:lineRule="exact"/>
              <w:jc w:val="center"/>
              <w:rPr>
                <w:rFonts w:ascii="仿宋" w:eastAsia="仿宋" w:hAnsi="仿宋"/>
                <w:sz w:val="24"/>
                <w:szCs w:val="24"/>
              </w:rPr>
            </w:pPr>
            <w:r>
              <w:rPr>
                <w:rFonts w:ascii="仿宋" w:eastAsia="仿宋" w:hAnsi="仿宋" w:hint="eastAsia"/>
                <w:sz w:val="24"/>
                <w:szCs w:val="24"/>
              </w:rPr>
              <w:t>4号楼南病案管理科</w:t>
            </w:r>
          </w:p>
        </w:tc>
        <w:tc>
          <w:tcPr>
            <w:tcW w:w="851" w:type="dxa"/>
          </w:tcPr>
          <w:p w:rsidR="005D52EC"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1</w:t>
            </w:r>
          </w:p>
        </w:tc>
        <w:tc>
          <w:tcPr>
            <w:tcW w:w="2410" w:type="dxa"/>
          </w:tcPr>
          <w:p w:rsidR="005D52EC" w:rsidRDefault="00352090" w:rsidP="00352090">
            <w:pPr>
              <w:widowControl/>
              <w:spacing w:line="500" w:lineRule="exact"/>
              <w:jc w:val="center"/>
              <w:rPr>
                <w:rFonts w:ascii="仿宋" w:eastAsia="仿宋" w:hAnsi="仿宋"/>
                <w:sz w:val="24"/>
                <w:szCs w:val="24"/>
              </w:rPr>
            </w:pPr>
            <w:r>
              <w:rPr>
                <w:rFonts w:ascii="仿宋" w:eastAsia="仿宋" w:hAnsi="仿宋" w:hint="eastAsia"/>
                <w:sz w:val="24"/>
                <w:szCs w:val="24"/>
              </w:rPr>
              <w:t>2.2×1.5</w:t>
            </w:r>
          </w:p>
        </w:tc>
        <w:tc>
          <w:tcPr>
            <w:tcW w:w="1751" w:type="dxa"/>
          </w:tcPr>
          <w:p w:rsidR="005D52EC" w:rsidRPr="00151D8D" w:rsidRDefault="005D52EC" w:rsidP="00151D8D">
            <w:pPr>
              <w:widowControl/>
              <w:spacing w:line="500" w:lineRule="exact"/>
              <w:jc w:val="center"/>
              <w:rPr>
                <w:rFonts w:ascii="仿宋" w:eastAsia="仿宋" w:hAnsi="仿宋"/>
                <w:sz w:val="24"/>
                <w:szCs w:val="24"/>
              </w:rPr>
            </w:pPr>
          </w:p>
        </w:tc>
      </w:tr>
      <w:tr w:rsidR="005D52EC" w:rsidTr="00EF1D75">
        <w:tc>
          <w:tcPr>
            <w:tcW w:w="718" w:type="dxa"/>
          </w:tcPr>
          <w:p w:rsidR="005D52EC" w:rsidRDefault="005D52EC" w:rsidP="00352090">
            <w:pPr>
              <w:widowControl/>
              <w:spacing w:line="500" w:lineRule="exact"/>
              <w:jc w:val="center"/>
              <w:rPr>
                <w:rFonts w:ascii="仿宋" w:eastAsia="仿宋" w:hAnsi="仿宋"/>
                <w:sz w:val="24"/>
                <w:szCs w:val="24"/>
              </w:rPr>
            </w:pPr>
            <w:r>
              <w:rPr>
                <w:rFonts w:ascii="仿宋" w:eastAsia="仿宋" w:hAnsi="仿宋" w:hint="eastAsia"/>
                <w:sz w:val="24"/>
                <w:szCs w:val="24"/>
              </w:rPr>
              <w:t>1</w:t>
            </w:r>
            <w:r w:rsidR="00352090">
              <w:rPr>
                <w:rFonts w:ascii="仿宋" w:eastAsia="仿宋" w:hAnsi="仿宋" w:hint="eastAsia"/>
                <w:sz w:val="24"/>
                <w:szCs w:val="24"/>
              </w:rPr>
              <w:t>4</w:t>
            </w:r>
          </w:p>
        </w:tc>
        <w:tc>
          <w:tcPr>
            <w:tcW w:w="2792" w:type="dxa"/>
          </w:tcPr>
          <w:p w:rsidR="005D52EC" w:rsidRDefault="00352090" w:rsidP="00EF1D75">
            <w:pPr>
              <w:widowControl/>
              <w:spacing w:line="500" w:lineRule="exact"/>
              <w:jc w:val="center"/>
              <w:rPr>
                <w:rFonts w:ascii="仿宋" w:eastAsia="仿宋" w:hAnsi="仿宋"/>
                <w:sz w:val="24"/>
                <w:szCs w:val="24"/>
              </w:rPr>
            </w:pPr>
            <w:r>
              <w:rPr>
                <w:rFonts w:ascii="仿宋" w:eastAsia="仿宋" w:hAnsi="仿宋" w:hint="eastAsia"/>
                <w:sz w:val="24"/>
                <w:szCs w:val="24"/>
              </w:rPr>
              <w:t>10号楼801房间</w:t>
            </w:r>
          </w:p>
        </w:tc>
        <w:tc>
          <w:tcPr>
            <w:tcW w:w="851" w:type="dxa"/>
          </w:tcPr>
          <w:p w:rsidR="005D52EC" w:rsidRDefault="00352090" w:rsidP="00151D8D">
            <w:pPr>
              <w:widowControl/>
              <w:spacing w:line="500" w:lineRule="exact"/>
              <w:jc w:val="center"/>
              <w:rPr>
                <w:rFonts w:ascii="仿宋" w:eastAsia="仿宋" w:hAnsi="仿宋"/>
                <w:sz w:val="24"/>
                <w:szCs w:val="24"/>
              </w:rPr>
            </w:pPr>
            <w:r>
              <w:rPr>
                <w:rFonts w:ascii="仿宋" w:eastAsia="仿宋" w:hAnsi="仿宋" w:hint="eastAsia"/>
                <w:sz w:val="24"/>
                <w:szCs w:val="24"/>
              </w:rPr>
              <w:t>2</w:t>
            </w:r>
          </w:p>
        </w:tc>
        <w:tc>
          <w:tcPr>
            <w:tcW w:w="2410" w:type="dxa"/>
          </w:tcPr>
          <w:p w:rsidR="005D52EC" w:rsidRDefault="00352090" w:rsidP="00352090">
            <w:pPr>
              <w:widowControl/>
              <w:spacing w:line="500" w:lineRule="exact"/>
              <w:jc w:val="center"/>
              <w:rPr>
                <w:rFonts w:ascii="仿宋" w:eastAsia="仿宋" w:hAnsi="仿宋"/>
                <w:sz w:val="24"/>
                <w:szCs w:val="24"/>
              </w:rPr>
            </w:pPr>
            <w:r>
              <w:rPr>
                <w:rFonts w:ascii="仿宋" w:eastAsia="仿宋" w:hAnsi="仿宋" w:hint="eastAsia"/>
                <w:sz w:val="24"/>
                <w:szCs w:val="24"/>
              </w:rPr>
              <w:t>1.2×2.0</w:t>
            </w:r>
          </w:p>
        </w:tc>
        <w:tc>
          <w:tcPr>
            <w:tcW w:w="1751" w:type="dxa"/>
          </w:tcPr>
          <w:p w:rsidR="005D52EC" w:rsidRPr="00151D8D" w:rsidRDefault="005D52EC" w:rsidP="00151D8D">
            <w:pPr>
              <w:widowControl/>
              <w:spacing w:line="500" w:lineRule="exact"/>
              <w:jc w:val="center"/>
              <w:rPr>
                <w:rFonts w:ascii="仿宋" w:eastAsia="仿宋" w:hAnsi="仿宋"/>
                <w:sz w:val="24"/>
                <w:szCs w:val="24"/>
              </w:rPr>
            </w:pPr>
          </w:p>
        </w:tc>
      </w:tr>
    </w:tbl>
    <w:p w:rsidR="00151D8D" w:rsidRPr="00BC16E7" w:rsidRDefault="00BC16E7" w:rsidP="00BC16E7">
      <w:pPr>
        <w:widowControl/>
        <w:spacing w:line="500" w:lineRule="exact"/>
        <w:rPr>
          <w:rFonts w:ascii="仿宋" w:eastAsia="仿宋" w:hAnsi="仿宋"/>
          <w:sz w:val="24"/>
          <w:szCs w:val="24"/>
        </w:rPr>
      </w:pPr>
      <w:r w:rsidRPr="00BC16E7">
        <w:rPr>
          <w:rFonts w:ascii="仿宋" w:eastAsia="仿宋" w:hAnsi="仿宋" w:hint="eastAsia"/>
          <w:sz w:val="24"/>
          <w:szCs w:val="24"/>
        </w:rPr>
        <w:t>注：详细工程量详见工程量清单。</w:t>
      </w:r>
    </w:p>
    <w:sectPr w:rsidR="00151D8D" w:rsidRPr="00BC16E7" w:rsidSect="009826E8">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593" w:rsidRDefault="00FF6593" w:rsidP="0045293E">
      <w:r>
        <w:separator/>
      </w:r>
    </w:p>
  </w:endnote>
  <w:endnote w:type="continuationSeparator" w:id="1">
    <w:p w:rsidR="00FF6593" w:rsidRDefault="00FF6593" w:rsidP="00452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593" w:rsidRDefault="00FF6593" w:rsidP="0045293E">
      <w:r>
        <w:separator/>
      </w:r>
    </w:p>
  </w:footnote>
  <w:footnote w:type="continuationSeparator" w:id="1">
    <w:p w:rsidR="00FF6593" w:rsidRDefault="00FF6593" w:rsidP="00452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65B99"/>
    <w:multiLevelType w:val="multilevel"/>
    <w:tmpl w:val="37365B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3AF8"/>
    <w:rsid w:val="0000174E"/>
    <w:rsid w:val="00004747"/>
    <w:rsid w:val="00005B07"/>
    <w:rsid w:val="000078D1"/>
    <w:rsid w:val="00010791"/>
    <w:rsid w:val="0001272C"/>
    <w:rsid w:val="0001433C"/>
    <w:rsid w:val="00017030"/>
    <w:rsid w:val="000173F7"/>
    <w:rsid w:val="00020843"/>
    <w:rsid w:val="00023735"/>
    <w:rsid w:val="00024A1F"/>
    <w:rsid w:val="00025156"/>
    <w:rsid w:val="000421F8"/>
    <w:rsid w:val="00042318"/>
    <w:rsid w:val="00043615"/>
    <w:rsid w:val="00043AF8"/>
    <w:rsid w:val="00044E4E"/>
    <w:rsid w:val="0004651A"/>
    <w:rsid w:val="00047469"/>
    <w:rsid w:val="00051B36"/>
    <w:rsid w:val="00051E59"/>
    <w:rsid w:val="000525F0"/>
    <w:rsid w:val="0005510A"/>
    <w:rsid w:val="00056698"/>
    <w:rsid w:val="000640D1"/>
    <w:rsid w:val="00070012"/>
    <w:rsid w:val="00070616"/>
    <w:rsid w:val="00072F4F"/>
    <w:rsid w:val="00075D9C"/>
    <w:rsid w:val="000768AB"/>
    <w:rsid w:val="000818CA"/>
    <w:rsid w:val="00082403"/>
    <w:rsid w:val="000867E0"/>
    <w:rsid w:val="0009043D"/>
    <w:rsid w:val="00090B2A"/>
    <w:rsid w:val="00091482"/>
    <w:rsid w:val="00092D81"/>
    <w:rsid w:val="000964D5"/>
    <w:rsid w:val="00096C47"/>
    <w:rsid w:val="00097904"/>
    <w:rsid w:val="000A0139"/>
    <w:rsid w:val="000B25A7"/>
    <w:rsid w:val="000C6B8D"/>
    <w:rsid w:val="000C7D5E"/>
    <w:rsid w:val="000D276B"/>
    <w:rsid w:val="000D5ED8"/>
    <w:rsid w:val="000D7788"/>
    <w:rsid w:val="000E0B19"/>
    <w:rsid w:val="000E0D44"/>
    <w:rsid w:val="000E0F2B"/>
    <w:rsid w:val="000E176A"/>
    <w:rsid w:val="000E420E"/>
    <w:rsid w:val="000E6002"/>
    <w:rsid w:val="000F090E"/>
    <w:rsid w:val="000F47E0"/>
    <w:rsid w:val="000F7AF0"/>
    <w:rsid w:val="00101779"/>
    <w:rsid w:val="001020CE"/>
    <w:rsid w:val="00104C27"/>
    <w:rsid w:val="001074C5"/>
    <w:rsid w:val="00107DCE"/>
    <w:rsid w:val="00113526"/>
    <w:rsid w:val="0011454C"/>
    <w:rsid w:val="001161A6"/>
    <w:rsid w:val="0011669A"/>
    <w:rsid w:val="00130DC9"/>
    <w:rsid w:val="001313E8"/>
    <w:rsid w:val="001338CF"/>
    <w:rsid w:val="00135F30"/>
    <w:rsid w:val="001363EB"/>
    <w:rsid w:val="0013706B"/>
    <w:rsid w:val="00141D6A"/>
    <w:rsid w:val="0014457D"/>
    <w:rsid w:val="00145BD2"/>
    <w:rsid w:val="001517BD"/>
    <w:rsid w:val="00151D8D"/>
    <w:rsid w:val="001538BC"/>
    <w:rsid w:val="0015420C"/>
    <w:rsid w:val="00155E62"/>
    <w:rsid w:val="00157701"/>
    <w:rsid w:val="0016016F"/>
    <w:rsid w:val="001602F8"/>
    <w:rsid w:val="001629C7"/>
    <w:rsid w:val="00163FC4"/>
    <w:rsid w:val="001643E0"/>
    <w:rsid w:val="00166EC0"/>
    <w:rsid w:val="0016738B"/>
    <w:rsid w:val="001716CB"/>
    <w:rsid w:val="00172AE5"/>
    <w:rsid w:val="00173268"/>
    <w:rsid w:val="00174A35"/>
    <w:rsid w:val="00180521"/>
    <w:rsid w:val="00181E04"/>
    <w:rsid w:val="00181F2F"/>
    <w:rsid w:val="00182F95"/>
    <w:rsid w:val="0018388C"/>
    <w:rsid w:val="00186CB4"/>
    <w:rsid w:val="00186E76"/>
    <w:rsid w:val="0019093B"/>
    <w:rsid w:val="001932AC"/>
    <w:rsid w:val="00193CED"/>
    <w:rsid w:val="00195752"/>
    <w:rsid w:val="00196524"/>
    <w:rsid w:val="001B15FF"/>
    <w:rsid w:val="001B1949"/>
    <w:rsid w:val="001B68B0"/>
    <w:rsid w:val="001B7486"/>
    <w:rsid w:val="001B7A4B"/>
    <w:rsid w:val="001C2E3D"/>
    <w:rsid w:val="001C4B66"/>
    <w:rsid w:val="001C5FD1"/>
    <w:rsid w:val="001C68FC"/>
    <w:rsid w:val="001C6924"/>
    <w:rsid w:val="001D0539"/>
    <w:rsid w:val="001D1776"/>
    <w:rsid w:val="001D1B77"/>
    <w:rsid w:val="001D1FE7"/>
    <w:rsid w:val="001D5B65"/>
    <w:rsid w:val="001D68D1"/>
    <w:rsid w:val="001E408A"/>
    <w:rsid w:val="001E4D77"/>
    <w:rsid w:val="001E7ED1"/>
    <w:rsid w:val="001F2902"/>
    <w:rsid w:val="001F39D6"/>
    <w:rsid w:val="001F3FC0"/>
    <w:rsid w:val="001F6BB2"/>
    <w:rsid w:val="001F6DF6"/>
    <w:rsid w:val="00201D27"/>
    <w:rsid w:val="00206576"/>
    <w:rsid w:val="00206CC5"/>
    <w:rsid w:val="002111E4"/>
    <w:rsid w:val="00211550"/>
    <w:rsid w:val="00212CF3"/>
    <w:rsid w:val="002152C6"/>
    <w:rsid w:val="002156B3"/>
    <w:rsid w:val="0022267E"/>
    <w:rsid w:val="00234B31"/>
    <w:rsid w:val="002353E9"/>
    <w:rsid w:val="002375F4"/>
    <w:rsid w:val="002378C6"/>
    <w:rsid w:val="0024034E"/>
    <w:rsid w:val="00240673"/>
    <w:rsid w:val="00241972"/>
    <w:rsid w:val="0025116A"/>
    <w:rsid w:val="00270E6A"/>
    <w:rsid w:val="00271D5F"/>
    <w:rsid w:val="00276EA4"/>
    <w:rsid w:val="0028104A"/>
    <w:rsid w:val="00293E66"/>
    <w:rsid w:val="002957DB"/>
    <w:rsid w:val="00295BBE"/>
    <w:rsid w:val="002A1F16"/>
    <w:rsid w:val="002A489D"/>
    <w:rsid w:val="002A7425"/>
    <w:rsid w:val="002B0CE6"/>
    <w:rsid w:val="002B3506"/>
    <w:rsid w:val="002B6C4B"/>
    <w:rsid w:val="002B7380"/>
    <w:rsid w:val="002C185D"/>
    <w:rsid w:val="002C21B3"/>
    <w:rsid w:val="002C2F2F"/>
    <w:rsid w:val="002C3A40"/>
    <w:rsid w:val="002C65D7"/>
    <w:rsid w:val="002C7B9A"/>
    <w:rsid w:val="002D0209"/>
    <w:rsid w:val="002D416B"/>
    <w:rsid w:val="002D4553"/>
    <w:rsid w:val="002D674C"/>
    <w:rsid w:val="002D7B52"/>
    <w:rsid w:val="002E1501"/>
    <w:rsid w:val="002E3AAA"/>
    <w:rsid w:val="002E7D74"/>
    <w:rsid w:val="002F2267"/>
    <w:rsid w:val="002F3F6F"/>
    <w:rsid w:val="002F4298"/>
    <w:rsid w:val="002F59E4"/>
    <w:rsid w:val="00301DC5"/>
    <w:rsid w:val="00304E42"/>
    <w:rsid w:val="0030666B"/>
    <w:rsid w:val="0032663F"/>
    <w:rsid w:val="00337593"/>
    <w:rsid w:val="003410FF"/>
    <w:rsid w:val="003428F0"/>
    <w:rsid w:val="00344084"/>
    <w:rsid w:val="00351C0F"/>
    <w:rsid w:val="00352090"/>
    <w:rsid w:val="00352DA4"/>
    <w:rsid w:val="0035703D"/>
    <w:rsid w:val="003607C5"/>
    <w:rsid w:val="00360906"/>
    <w:rsid w:val="003666CE"/>
    <w:rsid w:val="00366A2E"/>
    <w:rsid w:val="00367F69"/>
    <w:rsid w:val="003701C9"/>
    <w:rsid w:val="00373C99"/>
    <w:rsid w:val="00376048"/>
    <w:rsid w:val="003803B9"/>
    <w:rsid w:val="00380EC1"/>
    <w:rsid w:val="00384799"/>
    <w:rsid w:val="00386C04"/>
    <w:rsid w:val="00393FCC"/>
    <w:rsid w:val="00394CCA"/>
    <w:rsid w:val="003A660A"/>
    <w:rsid w:val="003A69D2"/>
    <w:rsid w:val="003A7C40"/>
    <w:rsid w:val="003B42AE"/>
    <w:rsid w:val="003B5366"/>
    <w:rsid w:val="003B7FF6"/>
    <w:rsid w:val="003D21BA"/>
    <w:rsid w:val="003D6108"/>
    <w:rsid w:val="003D746E"/>
    <w:rsid w:val="003E225E"/>
    <w:rsid w:val="003E3A9B"/>
    <w:rsid w:val="003E43EE"/>
    <w:rsid w:val="003E65C9"/>
    <w:rsid w:val="003F0341"/>
    <w:rsid w:val="003F0363"/>
    <w:rsid w:val="003F13EC"/>
    <w:rsid w:val="003F42AF"/>
    <w:rsid w:val="003F5B93"/>
    <w:rsid w:val="00401646"/>
    <w:rsid w:val="00401FFE"/>
    <w:rsid w:val="00403869"/>
    <w:rsid w:val="00407333"/>
    <w:rsid w:val="004109BE"/>
    <w:rsid w:val="00411B93"/>
    <w:rsid w:val="00416236"/>
    <w:rsid w:val="004175D5"/>
    <w:rsid w:val="00421E4E"/>
    <w:rsid w:val="004253AF"/>
    <w:rsid w:val="004321E1"/>
    <w:rsid w:val="00436DF5"/>
    <w:rsid w:val="004411CE"/>
    <w:rsid w:val="00442FAB"/>
    <w:rsid w:val="00445B9E"/>
    <w:rsid w:val="00447A30"/>
    <w:rsid w:val="0045293E"/>
    <w:rsid w:val="00455E8E"/>
    <w:rsid w:val="00455FD8"/>
    <w:rsid w:val="00457C14"/>
    <w:rsid w:val="00461A89"/>
    <w:rsid w:val="004638E4"/>
    <w:rsid w:val="004640DA"/>
    <w:rsid w:val="00464905"/>
    <w:rsid w:val="00466A12"/>
    <w:rsid w:val="00473F12"/>
    <w:rsid w:val="00476D8B"/>
    <w:rsid w:val="00476EAF"/>
    <w:rsid w:val="004773E5"/>
    <w:rsid w:val="0047798E"/>
    <w:rsid w:val="004834F2"/>
    <w:rsid w:val="004837EC"/>
    <w:rsid w:val="00484E31"/>
    <w:rsid w:val="004865C5"/>
    <w:rsid w:val="00486DC4"/>
    <w:rsid w:val="00492521"/>
    <w:rsid w:val="00492813"/>
    <w:rsid w:val="004948B6"/>
    <w:rsid w:val="00494CC3"/>
    <w:rsid w:val="004A49DF"/>
    <w:rsid w:val="004A7F03"/>
    <w:rsid w:val="004B1961"/>
    <w:rsid w:val="004B4CF4"/>
    <w:rsid w:val="004B71FE"/>
    <w:rsid w:val="004B75EB"/>
    <w:rsid w:val="004B7CF1"/>
    <w:rsid w:val="004C3021"/>
    <w:rsid w:val="004C4A46"/>
    <w:rsid w:val="004D2952"/>
    <w:rsid w:val="004D4821"/>
    <w:rsid w:val="004D66B4"/>
    <w:rsid w:val="004D6B3E"/>
    <w:rsid w:val="004D7C47"/>
    <w:rsid w:val="004E07EE"/>
    <w:rsid w:val="004E096D"/>
    <w:rsid w:val="004E55D7"/>
    <w:rsid w:val="004E5929"/>
    <w:rsid w:val="004E7E91"/>
    <w:rsid w:val="004F4D59"/>
    <w:rsid w:val="005041B6"/>
    <w:rsid w:val="0050722D"/>
    <w:rsid w:val="00507DB0"/>
    <w:rsid w:val="00507E8E"/>
    <w:rsid w:val="00512E3B"/>
    <w:rsid w:val="00513610"/>
    <w:rsid w:val="00516155"/>
    <w:rsid w:val="005211F8"/>
    <w:rsid w:val="00525C6C"/>
    <w:rsid w:val="00526321"/>
    <w:rsid w:val="00527407"/>
    <w:rsid w:val="00532CCE"/>
    <w:rsid w:val="005341A9"/>
    <w:rsid w:val="00536F58"/>
    <w:rsid w:val="00537DE9"/>
    <w:rsid w:val="00541F79"/>
    <w:rsid w:val="005450E7"/>
    <w:rsid w:val="00546E6D"/>
    <w:rsid w:val="005505D6"/>
    <w:rsid w:val="00550698"/>
    <w:rsid w:val="00554189"/>
    <w:rsid w:val="00570436"/>
    <w:rsid w:val="0057055F"/>
    <w:rsid w:val="00573C46"/>
    <w:rsid w:val="005749B7"/>
    <w:rsid w:val="00585971"/>
    <w:rsid w:val="00585A7C"/>
    <w:rsid w:val="00590AE8"/>
    <w:rsid w:val="0059231B"/>
    <w:rsid w:val="00595662"/>
    <w:rsid w:val="00595C6C"/>
    <w:rsid w:val="005966FF"/>
    <w:rsid w:val="005A2727"/>
    <w:rsid w:val="005A4E36"/>
    <w:rsid w:val="005B24AC"/>
    <w:rsid w:val="005B2C88"/>
    <w:rsid w:val="005B3B7E"/>
    <w:rsid w:val="005B3E0F"/>
    <w:rsid w:val="005B417B"/>
    <w:rsid w:val="005B4FB8"/>
    <w:rsid w:val="005B670D"/>
    <w:rsid w:val="005C4DD2"/>
    <w:rsid w:val="005C6D2D"/>
    <w:rsid w:val="005D3A44"/>
    <w:rsid w:val="005D40B1"/>
    <w:rsid w:val="005D480A"/>
    <w:rsid w:val="005D52EC"/>
    <w:rsid w:val="005E5C52"/>
    <w:rsid w:val="005E6702"/>
    <w:rsid w:val="005E72CB"/>
    <w:rsid w:val="005F1269"/>
    <w:rsid w:val="005F4341"/>
    <w:rsid w:val="005F46CA"/>
    <w:rsid w:val="005F656E"/>
    <w:rsid w:val="0060284E"/>
    <w:rsid w:val="006028E9"/>
    <w:rsid w:val="006040B3"/>
    <w:rsid w:val="006048C9"/>
    <w:rsid w:val="00605DD2"/>
    <w:rsid w:val="00606D03"/>
    <w:rsid w:val="00611C0E"/>
    <w:rsid w:val="00613FF1"/>
    <w:rsid w:val="00616C41"/>
    <w:rsid w:val="006175EE"/>
    <w:rsid w:val="00620F0D"/>
    <w:rsid w:val="00621EE6"/>
    <w:rsid w:val="00624DDE"/>
    <w:rsid w:val="00625B72"/>
    <w:rsid w:val="00625EB4"/>
    <w:rsid w:val="006350CD"/>
    <w:rsid w:val="00646FC9"/>
    <w:rsid w:val="00647F54"/>
    <w:rsid w:val="00651131"/>
    <w:rsid w:val="00652081"/>
    <w:rsid w:val="0065632B"/>
    <w:rsid w:val="00660253"/>
    <w:rsid w:val="00661151"/>
    <w:rsid w:val="006633EB"/>
    <w:rsid w:val="00664AB0"/>
    <w:rsid w:val="0066660D"/>
    <w:rsid w:val="006766A2"/>
    <w:rsid w:val="0068208B"/>
    <w:rsid w:val="00682FE7"/>
    <w:rsid w:val="00684984"/>
    <w:rsid w:val="00685D81"/>
    <w:rsid w:val="00691B2E"/>
    <w:rsid w:val="00692FBD"/>
    <w:rsid w:val="00694DCA"/>
    <w:rsid w:val="006957B8"/>
    <w:rsid w:val="006968D3"/>
    <w:rsid w:val="0069770E"/>
    <w:rsid w:val="006A2469"/>
    <w:rsid w:val="006A3146"/>
    <w:rsid w:val="006A5FE6"/>
    <w:rsid w:val="006B29B1"/>
    <w:rsid w:val="006B2B4A"/>
    <w:rsid w:val="006B527C"/>
    <w:rsid w:val="006B76C7"/>
    <w:rsid w:val="006C0CF7"/>
    <w:rsid w:val="006C4DFD"/>
    <w:rsid w:val="006C518E"/>
    <w:rsid w:val="006D05F4"/>
    <w:rsid w:val="006D3CD9"/>
    <w:rsid w:val="006D4912"/>
    <w:rsid w:val="006D62B7"/>
    <w:rsid w:val="006E0AA1"/>
    <w:rsid w:val="006E0B32"/>
    <w:rsid w:val="006E0ECF"/>
    <w:rsid w:val="006E2304"/>
    <w:rsid w:val="006E2F8A"/>
    <w:rsid w:val="006E7CC3"/>
    <w:rsid w:val="006F024C"/>
    <w:rsid w:val="006F2265"/>
    <w:rsid w:val="006F3964"/>
    <w:rsid w:val="006F5BAA"/>
    <w:rsid w:val="006F6E66"/>
    <w:rsid w:val="00703E76"/>
    <w:rsid w:val="0070597A"/>
    <w:rsid w:val="007110AA"/>
    <w:rsid w:val="00712A72"/>
    <w:rsid w:val="00715826"/>
    <w:rsid w:val="00716518"/>
    <w:rsid w:val="00716B74"/>
    <w:rsid w:val="00723E9D"/>
    <w:rsid w:val="0072678B"/>
    <w:rsid w:val="00726E05"/>
    <w:rsid w:val="00730F64"/>
    <w:rsid w:val="00733F4B"/>
    <w:rsid w:val="00735200"/>
    <w:rsid w:val="00737FD4"/>
    <w:rsid w:val="00745E06"/>
    <w:rsid w:val="0075090D"/>
    <w:rsid w:val="00751409"/>
    <w:rsid w:val="0075143E"/>
    <w:rsid w:val="00757A02"/>
    <w:rsid w:val="0076027B"/>
    <w:rsid w:val="00762732"/>
    <w:rsid w:val="00776AE8"/>
    <w:rsid w:val="00782F79"/>
    <w:rsid w:val="00786A48"/>
    <w:rsid w:val="00790056"/>
    <w:rsid w:val="007959C2"/>
    <w:rsid w:val="00797156"/>
    <w:rsid w:val="007A1FFE"/>
    <w:rsid w:val="007A6360"/>
    <w:rsid w:val="007A7588"/>
    <w:rsid w:val="007B08F1"/>
    <w:rsid w:val="007B25F0"/>
    <w:rsid w:val="007B46F8"/>
    <w:rsid w:val="007B773A"/>
    <w:rsid w:val="007C0B4B"/>
    <w:rsid w:val="007C4C06"/>
    <w:rsid w:val="007C71A9"/>
    <w:rsid w:val="007C7F61"/>
    <w:rsid w:val="007D2A50"/>
    <w:rsid w:val="007D3DC1"/>
    <w:rsid w:val="007E2CA6"/>
    <w:rsid w:val="007E2DD5"/>
    <w:rsid w:val="007E6492"/>
    <w:rsid w:val="007E7A77"/>
    <w:rsid w:val="007F39AC"/>
    <w:rsid w:val="007F40D9"/>
    <w:rsid w:val="007F431D"/>
    <w:rsid w:val="007F48C8"/>
    <w:rsid w:val="007F4FDE"/>
    <w:rsid w:val="007F55A0"/>
    <w:rsid w:val="007F6C78"/>
    <w:rsid w:val="00803170"/>
    <w:rsid w:val="0080398B"/>
    <w:rsid w:val="00806477"/>
    <w:rsid w:val="008070C6"/>
    <w:rsid w:val="00807F1A"/>
    <w:rsid w:val="008109F5"/>
    <w:rsid w:val="008166E9"/>
    <w:rsid w:val="00816984"/>
    <w:rsid w:val="0082256B"/>
    <w:rsid w:val="00826DAF"/>
    <w:rsid w:val="0083255D"/>
    <w:rsid w:val="00834441"/>
    <w:rsid w:val="00835CE1"/>
    <w:rsid w:val="00837870"/>
    <w:rsid w:val="00837B41"/>
    <w:rsid w:val="00842C08"/>
    <w:rsid w:val="008431EE"/>
    <w:rsid w:val="0085156B"/>
    <w:rsid w:val="00851F90"/>
    <w:rsid w:val="00853FE4"/>
    <w:rsid w:val="008555B9"/>
    <w:rsid w:val="00857E1E"/>
    <w:rsid w:val="00862BD9"/>
    <w:rsid w:val="00862DE2"/>
    <w:rsid w:val="00863C71"/>
    <w:rsid w:val="00874BA1"/>
    <w:rsid w:val="0087715A"/>
    <w:rsid w:val="008831F5"/>
    <w:rsid w:val="00884CA1"/>
    <w:rsid w:val="0088764C"/>
    <w:rsid w:val="00891C95"/>
    <w:rsid w:val="00893E8D"/>
    <w:rsid w:val="008972A9"/>
    <w:rsid w:val="00897B7A"/>
    <w:rsid w:val="008A4252"/>
    <w:rsid w:val="008B7A62"/>
    <w:rsid w:val="008C01EB"/>
    <w:rsid w:val="008C097A"/>
    <w:rsid w:val="008C228C"/>
    <w:rsid w:val="008C5115"/>
    <w:rsid w:val="008D010C"/>
    <w:rsid w:val="008D0638"/>
    <w:rsid w:val="008D1E33"/>
    <w:rsid w:val="008D688F"/>
    <w:rsid w:val="008E43EA"/>
    <w:rsid w:val="008E4D09"/>
    <w:rsid w:val="008E6771"/>
    <w:rsid w:val="008E738D"/>
    <w:rsid w:val="008E7658"/>
    <w:rsid w:val="008F1B3D"/>
    <w:rsid w:val="008F2069"/>
    <w:rsid w:val="008F24C2"/>
    <w:rsid w:val="008F268F"/>
    <w:rsid w:val="008F3E11"/>
    <w:rsid w:val="008F3F0D"/>
    <w:rsid w:val="008F50AD"/>
    <w:rsid w:val="008F52E3"/>
    <w:rsid w:val="008F7C42"/>
    <w:rsid w:val="00900E5D"/>
    <w:rsid w:val="009011EB"/>
    <w:rsid w:val="009018C0"/>
    <w:rsid w:val="00901E8C"/>
    <w:rsid w:val="009056F1"/>
    <w:rsid w:val="00905C52"/>
    <w:rsid w:val="00912590"/>
    <w:rsid w:val="009152CD"/>
    <w:rsid w:val="00920183"/>
    <w:rsid w:val="009201B9"/>
    <w:rsid w:val="00920C5D"/>
    <w:rsid w:val="0092127A"/>
    <w:rsid w:val="00921A0B"/>
    <w:rsid w:val="009336AB"/>
    <w:rsid w:val="00937A1E"/>
    <w:rsid w:val="009453D2"/>
    <w:rsid w:val="00945715"/>
    <w:rsid w:val="00945C95"/>
    <w:rsid w:val="0096019F"/>
    <w:rsid w:val="00961D15"/>
    <w:rsid w:val="0096437B"/>
    <w:rsid w:val="0096520E"/>
    <w:rsid w:val="00970830"/>
    <w:rsid w:val="00972186"/>
    <w:rsid w:val="009722DE"/>
    <w:rsid w:val="0097534E"/>
    <w:rsid w:val="009759EA"/>
    <w:rsid w:val="0097648C"/>
    <w:rsid w:val="009826E8"/>
    <w:rsid w:val="00982772"/>
    <w:rsid w:val="009860B4"/>
    <w:rsid w:val="00995B5C"/>
    <w:rsid w:val="00996B78"/>
    <w:rsid w:val="00997C8D"/>
    <w:rsid w:val="009A14AB"/>
    <w:rsid w:val="009A5038"/>
    <w:rsid w:val="009A6949"/>
    <w:rsid w:val="009B1F9B"/>
    <w:rsid w:val="009B4B88"/>
    <w:rsid w:val="009D1C56"/>
    <w:rsid w:val="009D4022"/>
    <w:rsid w:val="009D509E"/>
    <w:rsid w:val="009D58E8"/>
    <w:rsid w:val="009D7A5F"/>
    <w:rsid w:val="009E15B6"/>
    <w:rsid w:val="009E2A52"/>
    <w:rsid w:val="009E2D7F"/>
    <w:rsid w:val="009E37C1"/>
    <w:rsid w:val="009E5735"/>
    <w:rsid w:val="009F082C"/>
    <w:rsid w:val="009F2576"/>
    <w:rsid w:val="009F3E7A"/>
    <w:rsid w:val="009F42A0"/>
    <w:rsid w:val="00A04160"/>
    <w:rsid w:val="00A07782"/>
    <w:rsid w:val="00A10D52"/>
    <w:rsid w:val="00A12C8F"/>
    <w:rsid w:val="00A2179D"/>
    <w:rsid w:val="00A23804"/>
    <w:rsid w:val="00A27747"/>
    <w:rsid w:val="00A3301E"/>
    <w:rsid w:val="00A34A28"/>
    <w:rsid w:val="00A359FA"/>
    <w:rsid w:val="00A35DC5"/>
    <w:rsid w:val="00A41584"/>
    <w:rsid w:val="00A42546"/>
    <w:rsid w:val="00A444F1"/>
    <w:rsid w:val="00A4462E"/>
    <w:rsid w:val="00A47C13"/>
    <w:rsid w:val="00A54037"/>
    <w:rsid w:val="00A55668"/>
    <w:rsid w:val="00A62691"/>
    <w:rsid w:val="00A65B3C"/>
    <w:rsid w:val="00A67683"/>
    <w:rsid w:val="00A71B07"/>
    <w:rsid w:val="00A77B88"/>
    <w:rsid w:val="00A8196E"/>
    <w:rsid w:val="00A824E0"/>
    <w:rsid w:val="00A903BF"/>
    <w:rsid w:val="00A93322"/>
    <w:rsid w:val="00A940E2"/>
    <w:rsid w:val="00A955B6"/>
    <w:rsid w:val="00A95D90"/>
    <w:rsid w:val="00A95DB0"/>
    <w:rsid w:val="00A965F1"/>
    <w:rsid w:val="00AB27B0"/>
    <w:rsid w:val="00AB5A2A"/>
    <w:rsid w:val="00AB5E1A"/>
    <w:rsid w:val="00AC0E7E"/>
    <w:rsid w:val="00AC2020"/>
    <w:rsid w:val="00AC6621"/>
    <w:rsid w:val="00AD6FA0"/>
    <w:rsid w:val="00AD78D6"/>
    <w:rsid w:val="00AE1D7D"/>
    <w:rsid w:val="00AE2457"/>
    <w:rsid w:val="00AE2FE3"/>
    <w:rsid w:val="00AE3836"/>
    <w:rsid w:val="00AE6FC1"/>
    <w:rsid w:val="00AF12FC"/>
    <w:rsid w:val="00AF2417"/>
    <w:rsid w:val="00AF3326"/>
    <w:rsid w:val="00AF5971"/>
    <w:rsid w:val="00AF6168"/>
    <w:rsid w:val="00AF6E9D"/>
    <w:rsid w:val="00AF75BB"/>
    <w:rsid w:val="00B02254"/>
    <w:rsid w:val="00B025A5"/>
    <w:rsid w:val="00B037D7"/>
    <w:rsid w:val="00B037DA"/>
    <w:rsid w:val="00B05901"/>
    <w:rsid w:val="00B0615A"/>
    <w:rsid w:val="00B06A87"/>
    <w:rsid w:val="00B06C71"/>
    <w:rsid w:val="00B10358"/>
    <w:rsid w:val="00B132AB"/>
    <w:rsid w:val="00B141F8"/>
    <w:rsid w:val="00B21693"/>
    <w:rsid w:val="00B23284"/>
    <w:rsid w:val="00B23C4C"/>
    <w:rsid w:val="00B2561D"/>
    <w:rsid w:val="00B31064"/>
    <w:rsid w:val="00B353EB"/>
    <w:rsid w:val="00B35815"/>
    <w:rsid w:val="00B36E4F"/>
    <w:rsid w:val="00B43130"/>
    <w:rsid w:val="00B433FB"/>
    <w:rsid w:val="00B45C22"/>
    <w:rsid w:val="00B4745A"/>
    <w:rsid w:val="00B52C7A"/>
    <w:rsid w:val="00B553BD"/>
    <w:rsid w:val="00B568D4"/>
    <w:rsid w:val="00B70424"/>
    <w:rsid w:val="00B75922"/>
    <w:rsid w:val="00B81398"/>
    <w:rsid w:val="00B81F72"/>
    <w:rsid w:val="00B83190"/>
    <w:rsid w:val="00B840BB"/>
    <w:rsid w:val="00B871CA"/>
    <w:rsid w:val="00B87541"/>
    <w:rsid w:val="00B91217"/>
    <w:rsid w:val="00B943DE"/>
    <w:rsid w:val="00B964BE"/>
    <w:rsid w:val="00B96A97"/>
    <w:rsid w:val="00BA0EC7"/>
    <w:rsid w:val="00BA353F"/>
    <w:rsid w:val="00BA3B02"/>
    <w:rsid w:val="00BA3D2A"/>
    <w:rsid w:val="00BA61B1"/>
    <w:rsid w:val="00BB300E"/>
    <w:rsid w:val="00BB3012"/>
    <w:rsid w:val="00BB3A7A"/>
    <w:rsid w:val="00BB61FE"/>
    <w:rsid w:val="00BC16E7"/>
    <w:rsid w:val="00BC378F"/>
    <w:rsid w:val="00BC4784"/>
    <w:rsid w:val="00BC6F30"/>
    <w:rsid w:val="00BD2115"/>
    <w:rsid w:val="00BD78AD"/>
    <w:rsid w:val="00BE5F74"/>
    <w:rsid w:val="00BE77CD"/>
    <w:rsid w:val="00BF37C5"/>
    <w:rsid w:val="00BF4661"/>
    <w:rsid w:val="00BF58CE"/>
    <w:rsid w:val="00C003AF"/>
    <w:rsid w:val="00C008FC"/>
    <w:rsid w:val="00C009A4"/>
    <w:rsid w:val="00C014E3"/>
    <w:rsid w:val="00C0230C"/>
    <w:rsid w:val="00C06827"/>
    <w:rsid w:val="00C10B52"/>
    <w:rsid w:val="00C11B5D"/>
    <w:rsid w:val="00C1495C"/>
    <w:rsid w:val="00C2237F"/>
    <w:rsid w:val="00C2282F"/>
    <w:rsid w:val="00C25C75"/>
    <w:rsid w:val="00C303AB"/>
    <w:rsid w:val="00C350AF"/>
    <w:rsid w:val="00C35AB1"/>
    <w:rsid w:val="00C40A32"/>
    <w:rsid w:val="00C4136F"/>
    <w:rsid w:val="00C4594A"/>
    <w:rsid w:val="00C469A8"/>
    <w:rsid w:val="00C51E19"/>
    <w:rsid w:val="00C55961"/>
    <w:rsid w:val="00C621DB"/>
    <w:rsid w:val="00C62254"/>
    <w:rsid w:val="00C63560"/>
    <w:rsid w:val="00C7245D"/>
    <w:rsid w:val="00C74460"/>
    <w:rsid w:val="00C763EC"/>
    <w:rsid w:val="00C81E29"/>
    <w:rsid w:val="00C83F59"/>
    <w:rsid w:val="00C84358"/>
    <w:rsid w:val="00C93173"/>
    <w:rsid w:val="00C949BB"/>
    <w:rsid w:val="00C94B33"/>
    <w:rsid w:val="00C94D80"/>
    <w:rsid w:val="00C95663"/>
    <w:rsid w:val="00CA310B"/>
    <w:rsid w:val="00CA37EC"/>
    <w:rsid w:val="00CB385A"/>
    <w:rsid w:val="00CB38A4"/>
    <w:rsid w:val="00CB406E"/>
    <w:rsid w:val="00CB40A0"/>
    <w:rsid w:val="00CB7221"/>
    <w:rsid w:val="00CC063F"/>
    <w:rsid w:val="00CC3E33"/>
    <w:rsid w:val="00CC7679"/>
    <w:rsid w:val="00CD6F70"/>
    <w:rsid w:val="00CD7CB2"/>
    <w:rsid w:val="00CD7CF3"/>
    <w:rsid w:val="00CE4958"/>
    <w:rsid w:val="00CE733C"/>
    <w:rsid w:val="00CE7D6C"/>
    <w:rsid w:val="00CF100B"/>
    <w:rsid w:val="00CF2453"/>
    <w:rsid w:val="00CF27E6"/>
    <w:rsid w:val="00CF6084"/>
    <w:rsid w:val="00CF60F4"/>
    <w:rsid w:val="00D00633"/>
    <w:rsid w:val="00D011CE"/>
    <w:rsid w:val="00D03E14"/>
    <w:rsid w:val="00D04A90"/>
    <w:rsid w:val="00D06003"/>
    <w:rsid w:val="00D07FAD"/>
    <w:rsid w:val="00D11348"/>
    <w:rsid w:val="00D20962"/>
    <w:rsid w:val="00D21520"/>
    <w:rsid w:val="00D22684"/>
    <w:rsid w:val="00D24E11"/>
    <w:rsid w:val="00D27D22"/>
    <w:rsid w:val="00D30424"/>
    <w:rsid w:val="00D32D23"/>
    <w:rsid w:val="00D32EEB"/>
    <w:rsid w:val="00D43C11"/>
    <w:rsid w:val="00D43E5E"/>
    <w:rsid w:val="00D521AC"/>
    <w:rsid w:val="00D54DD9"/>
    <w:rsid w:val="00D56F45"/>
    <w:rsid w:val="00D605AA"/>
    <w:rsid w:val="00D60C5E"/>
    <w:rsid w:val="00D62760"/>
    <w:rsid w:val="00D64043"/>
    <w:rsid w:val="00D662BF"/>
    <w:rsid w:val="00D72AA6"/>
    <w:rsid w:val="00D80564"/>
    <w:rsid w:val="00D8430D"/>
    <w:rsid w:val="00D84A73"/>
    <w:rsid w:val="00D857D7"/>
    <w:rsid w:val="00D87863"/>
    <w:rsid w:val="00D87F0C"/>
    <w:rsid w:val="00D94437"/>
    <w:rsid w:val="00D97A04"/>
    <w:rsid w:val="00DA10FC"/>
    <w:rsid w:val="00DA175E"/>
    <w:rsid w:val="00DA280C"/>
    <w:rsid w:val="00DB10ED"/>
    <w:rsid w:val="00DB3B53"/>
    <w:rsid w:val="00DB55C5"/>
    <w:rsid w:val="00DB7A30"/>
    <w:rsid w:val="00DC0295"/>
    <w:rsid w:val="00DC1419"/>
    <w:rsid w:val="00DC14AB"/>
    <w:rsid w:val="00DC2098"/>
    <w:rsid w:val="00DC296C"/>
    <w:rsid w:val="00DC39CE"/>
    <w:rsid w:val="00DC4749"/>
    <w:rsid w:val="00DC5AD6"/>
    <w:rsid w:val="00DD07F9"/>
    <w:rsid w:val="00DE0BB5"/>
    <w:rsid w:val="00DE2D58"/>
    <w:rsid w:val="00DE2E6B"/>
    <w:rsid w:val="00DE3AF1"/>
    <w:rsid w:val="00DE539E"/>
    <w:rsid w:val="00DE53EB"/>
    <w:rsid w:val="00DE5FC1"/>
    <w:rsid w:val="00DF3799"/>
    <w:rsid w:val="00DF5754"/>
    <w:rsid w:val="00DF6AF7"/>
    <w:rsid w:val="00E03E0C"/>
    <w:rsid w:val="00E05DF9"/>
    <w:rsid w:val="00E14CC7"/>
    <w:rsid w:val="00E162FC"/>
    <w:rsid w:val="00E175A2"/>
    <w:rsid w:val="00E22234"/>
    <w:rsid w:val="00E2439E"/>
    <w:rsid w:val="00E32544"/>
    <w:rsid w:val="00E34788"/>
    <w:rsid w:val="00E370B7"/>
    <w:rsid w:val="00E37129"/>
    <w:rsid w:val="00E417C1"/>
    <w:rsid w:val="00E47E16"/>
    <w:rsid w:val="00E47E62"/>
    <w:rsid w:val="00E505CC"/>
    <w:rsid w:val="00E50FAB"/>
    <w:rsid w:val="00E56C2E"/>
    <w:rsid w:val="00E57481"/>
    <w:rsid w:val="00E6030B"/>
    <w:rsid w:val="00E62537"/>
    <w:rsid w:val="00E64398"/>
    <w:rsid w:val="00E65A7D"/>
    <w:rsid w:val="00E66095"/>
    <w:rsid w:val="00E672E2"/>
    <w:rsid w:val="00E67FD2"/>
    <w:rsid w:val="00E71EB3"/>
    <w:rsid w:val="00E75E35"/>
    <w:rsid w:val="00E8681F"/>
    <w:rsid w:val="00E87AF4"/>
    <w:rsid w:val="00E87FBF"/>
    <w:rsid w:val="00E91201"/>
    <w:rsid w:val="00E92931"/>
    <w:rsid w:val="00E93AA9"/>
    <w:rsid w:val="00E95E34"/>
    <w:rsid w:val="00E96E06"/>
    <w:rsid w:val="00E97999"/>
    <w:rsid w:val="00E97E66"/>
    <w:rsid w:val="00EA3321"/>
    <w:rsid w:val="00EA4855"/>
    <w:rsid w:val="00EA6399"/>
    <w:rsid w:val="00EA66BF"/>
    <w:rsid w:val="00EB1280"/>
    <w:rsid w:val="00EB233B"/>
    <w:rsid w:val="00EB24D9"/>
    <w:rsid w:val="00EB3F0A"/>
    <w:rsid w:val="00EB6862"/>
    <w:rsid w:val="00EB692B"/>
    <w:rsid w:val="00EB6C96"/>
    <w:rsid w:val="00EC000D"/>
    <w:rsid w:val="00EC09C6"/>
    <w:rsid w:val="00EC353B"/>
    <w:rsid w:val="00EC5159"/>
    <w:rsid w:val="00EC5DBC"/>
    <w:rsid w:val="00EC7902"/>
    <w:rsid w:val="00ED11A1"/>
    <w:rsid w:val="00ED3A27"/>
    <w:rsid w:val="00ED3E4A"/>
    <w:rsid w:val="00ED5205"/>
    <w:rsid w:val="00ED6AA0"/>
    <w:rsid w:val="00ED7FBE"/>
    <w:rsid w:val="00EE1E55"/>
    <w:rsid w:val="00EE2E07"/>
    <w:rsid w:val="00EE45A7"/>
    <w:rsid w:val="00EE496C"/>
    <w:rsid w:val="00EE69DB"/>
    <w:rsid w:val="00EE75ED"/>
    <w:rsid w:val="00EF16C3"/>
    <w:rsid w:val="00EF1D75"/>
    <w:rsid w:val="00EF2312"/>
    <w:rsid w:val="00EF2E45"/>
    <w:rsid w:val="00EF53E2"/>
    <w:rsid w:val="00EF7E04"/>
    <w:rsid w:val="00F026AD"/>
    <w:rsid w:val="00F0310E"/>
    <w:rsid w:val="00F0348E"/>
    <w:rsid w:val="00F11D50"/>
    <w:rsid w:val="00F12FF2"/>
    <w:rsid w:val="00F143D0"/>
    <w:rsid w:val="00F163BC"/>
    <w:rsid w:val="00F22467"/>
    <w:rsid w:val="00F24A77"/>
    <w:rsid w:val="00F25341"/>
    <w:rsid w:val="00F54775"/>
    <w:rsid w:val="00F56FE7"/>
    <w:rsid w:val="00F570AE"/>
    <w:rsid w:val="00F61766"/>
    <w:rsid w:val="00F63BB3"/>
    <w:rsid w:val="00F6495E"/>
    <w:rsid w:val="00F716D1"/>
    <w:rsid w:val="00F731A8"/>
    <w:rsid w:val="00F738C3"/>
    <w:rsid w:val="00F74F1C"/>
    <w:rsid w:val="00F8163C"/>
    <w:rsid w:val="00F82D11"/>
    <w:rsid w:val="00F851C5"/>
    <w:rsid w:val="00F9038A"/>
    <w:rsid w:val="00F90432"/>
    <w:rsid w:val="00F904A1"/>
    <w:rsid w:val="00F93281"/>
    <w:rsid w:val="00F95F85"/>
    <w:rsid w:val="00FA22D1"/>
    <w:rsid w:val="00FA4857"/>
    <w:rsid w:val="00FA5254"/>
    <w:rsid w:val="00FA6253"/>
    <w:rsid w:val="00FB4F3A"/>
    <w:rsid w:val="00FB6544"/>
    <w:rsid w:val="00FC02F7"/>
    <w:rsid w:val="00FC65EE"/>
    <w:rsid w:val="00FC7549"/>
    <w:rsid w:val="00FD0F8E"/>
    <w:rsid w:val="00FD1619"/>
    <w:rsid w:val="00FD452E"/>
    <w:rsid w:val="00FE0E0E"/>
    <w:rsid w:val="00FE21C6"/>
    <w:rsid w:val="00FF1D8C"/>
    <w:rsid w:val="00FF6593"/>
    <w:rsid w:val="080C2E39"/>
    <w:rsid w:val="736F73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826E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826E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982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9826E8"/>
    <w:rPr>
      <w:sz w:val="18"/>
      <w:szCs w:val="18"/>
    </w:rPr>
  </w:style>
  <w:style w:type="character" w:customStyle="1" w:styleId="Char">
    <w:name w:val="页脚 Char"/>
    <w:basedOn w:val="a0"/>
    <w:link w:val="a3"/>
    <w:uiPriority w:val="99"/>
    <w:semiHidden/>
    <w:rsid w:val="009826E8"/>
    <w:rPr>
      <w:sz w:val="18"/>
      <w:szCs w:val="18"/>
    </w:rPr>
  </w:style>
  <w:style w:type="paragraph" w:styleId="a6">
    <w:name w:val="List Paragraph"/>
    <w:basedOn w:val="a"/>
    <w:uiPriority w:val="34"/>
    <w:qFormat/>
    <w:rsid w:val="009826E8"/>
    <w:pPr>
      <w:ind w:firstLineChars="200" w:firstLine="420"/>
    </w:pPr>
  </w:style>
  <w:style w:type="paragraph" w:customStyle="1" w:styleId="PlainText1">
    <w:name w:val="Plain Text1"/>
    <w:basedOn w:val="a"/>
    <w:uiPriority w:val="99"/>
    <w:qFormat/>
    <w:rsid w:val="009826E8"/>
    <w:pPr>
      <w:adjustRightInd w:val="0"/>
    </w:pPr>
    <w:rPr>
      <w:rFonts w:ascii="宋体" w:eastAsia="宋体" w:hAnsi="Courier New" w:cs="宋体"/>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62149AA-4BAB-42B7-A125-1C7486145B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634</Words>
  <Characters>3614</Characters>
  <Application>Microsoft Office Word</Application>
  <DocSecurity>0</DocSecurity>
  <Lines>30</Lines>
  <Paragraphs>8</Paragraphs>
  <ScaleCrop>false</ScaleCrop>
  <Company>Microsoft</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李项胤</cp:lastModifiedBy>
  <cp:revision>7</cp:revision>
  <cp:lastPrinted>2023-03-30T02:33:00Z</cp:lastPrinted>
  <dcterms:created xsi:type="dcterms:W3CDTF">2024-03-19T01:20:00Z</dcterms:created>
  <dcterms:modified xsi:type="dcterms:W3CDTF">2024-03-21T00:48:00Z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